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649" w:rsidRPr="006C5388" w:rsidRDefault="00000649" w:rsidP="00000649">
      <w:pPr>
        <w:widowControl w:val="0"/>
        <w:autoSpaceDE w:val="0"/>
        <w:autoSpaceDN w:val="0"/>
        <w:spacing w:before="85" w:after="0" w:line="240" w:lineRule="auto"/>
        <w:jc w:val="center"/>
        <w:outlineLvl w:val="0"/>
        <w:rPr>
          <w:rFonts w:ascii="Times New Roman" w:eastAsia="Times New Roman" w:hAnsi="Times New Roman" w:cs="Times New Roman"/>
          <w:bCs/>
          <w:sz w:val="41"/>
          <w:szCs w:val="41"/>
        </w:rPr>
      </w:pPr>
      <w:r w:rsidRPr="006C5388">
        <w:rPr>
          <w:rFonts w:ascii="Times New Roman" w:eastAsia="Calibri" w:hAnsi="Times New Roman" w:cs="Tahoma"/>
          <w:noProof/>
        </w:rPr>
        <w:drawing>
          <wp:inline distT="0" distB="0" distL="0" distR="0" wp14:anchorId="017BCF78" wp14:editId="05D2EA81">
            <wp:extent cx="488950" cy="818515"/>
            <wp:effectExtent l="0" t="0" r="6350" b="635"/>
            <wp:docPr id="1" name="Picture 1" descr="as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k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818515"/>
                    </a:xfrm>
                    <a:prstGeom prst="rect">
                      <a:avLst/>
                    </a:prstGeom>
                    <a:noFill/>
                    <a:ln>
                      <a:noFill/>
                    </a:ln>
                  </pic:spPr>
                </pic:pic>
              </a:graphicData>
            </a:graphic>
          </wp:inline>
        </w:drawing>
      </w:r>
    </w:p>
    <w:p w:rsidR="00000649" w:rsidRPr="006C5388" w:rsidRDefault="00000649" w:rsidP="00000649">
      <w:pPr>
        <w:widowControl w:val="0"/>
        <w:autoSpaceDE w:val="0"/>
        <w:autoSpaceDN w:val="0"/>
        <w:spacing w:before="85" w:after="0" w:line="240" w:lineRule="auto"/>
        <w:outlineLvl w:val="0"/>
        <w:rPr>
          <w:rFonts w:ascii="Tahoma" w:eastAsia="Calibri" w:hAnsi="Tahoma" w:cs="Tahoma"/>
          <w:sz w:val="24"/>
          <w:szCs w:val="24"/>
        </w:rPr>
      </w:pPr>
      <w:r w:rsidRPr="006C5388">
        <w:rPr>
          <w:rFonts w:ascii="Tahoma" w:eastAsia="Calibri" w:hAnsi="Tahoma" w:cs="Tahoma"/>
          <w:sz w:val="24"/>
          <w:szCs w:val="24"/>
        </w:rPr>
        <w:t xml:space="preserve"> </w:t>
      </w:r>
    </w:p>
    <w:p w:rsidR="00000649" w:rsidRPr="006C5388" w:rsidRDefault="00000649" w:rsidP="00000649">
      <w:pPr>
        <w:pBdr>
          <w:bottom w:val="single" w:sz="12" w:space="1" w:color="auto"/>
        </w:pBdr>
        <w:spacing w:after="200" w:line="276" w:lineRule="auto"/>
        <w:jc w:val="center"/>
        <w:rPr>
          <w:rFonts w:ascii="Tahoma" w:eastAsia="Calibri" w:hAnsi="Tahoma" w:cs="Tahoma"/>
          <w:b/>
          <w:sz w:val="32"/>
          <w:szCs w:val="32"/>
        </w:rPr>
      </w:pPr>
      <w:r w:rsidRPr="006C5388">
        <w:rPr>
          <w:rFonts w:ascii="Tahoma" w:eastAsia="Calibri" w:hAnsi="Tahoma" w:cs="Tahoma"/>
          <w:b/>
          <w:sz w:val="32"/>
          <w:szCs w:val="32"/>
        </w:rPr>
        <w:t>AGRICULTURAL SOCIETY OF KENYA</w:t>
      </w:r>
    </w:p>
    <w:p w:rsidR="00000649" w:rsidRPr="006C5388" w:rsidRDefault="00000649" w:rsidP="00000649">
      <w:pPr>
        <w:spacing w:after="200" w:line="276" w:lineRule="auto"/>
        <w:rPr>
          <w:rFonts w:ascii="Tahoma" w:eastAsia="Calibri" w:hAnsi="Tahoma" w:cs="Tahoma"/>
          <w:b/>
          <w:sz w:val="28"/>
          <w:szCs w:val="28"/>
        </w:rPr>
      </w:pPr>
      <w:r w:rsidRPr="006C5388">
        <w:rPr>
          <w:rFonts w:ascii="Tahoma" w:eastAsia="Calibri" w:hAnsi="Tahoma" w:cs="Tahoma"/>
          <w:b/>
          <w:sz w:val="24"/>
          <w:szCs w:val="24"/>
        </w:rPr>
        <w:t xml:space="preserve">                                           </w:t>
      </w:r>
      <w:r w:rsidRPr="006C5388">
        <w:rPr>
          <w:rFonts w:ascii="Tahoma" w:eastAsia="Calibri" w:hAnsi="Tahoma" w:cs="Tahoma"/>
          <w:b/>
          <w:sz w:val="28"/>
          <w:szCs w:val="28"/>
        </w:rPr>
        <w:t xml:space="preserve">KITALE NATIONAL SHOW </w:t>
      </w:r>
    </w:p>
    <w:p w:rsidR="00000649" w:rsidRPr="006C5388" w:rsidRDefault="00000649" w:rsidP="00000649">
      <w:pPr>
        <w:spacing w:after="0" w:line="276" w:lineRule="auto"/>
        <w:jc w:val="both"/>
        <w:rPr>
          <w:rFonts w:ascii="Tahoma" w:eastAsia="Calibri" w:hAnsi="Tahoma" w:cs="Tahoma"/>
          <w:sz w:val="24"/>
          <w:szCs w:val="24"/>
        </w:rPr>
      </w:pPr>
    </w:p>
    <w:p w:rsidR="00000649" w:rsidRPr="006C5388" w:rsidRDefault="00000649" w:rsidP="00000649">
      <w:pPr>
        <w:spacing w:after="0" w:line="276" w:lineRule="auto"/>
        <w:jc w:val="both"/>
        <w:rPr>
          <w:rFonts w:ascii="Tahoma" w:eastAsia="Calibri" w:hAnsi="Tahoma" w:cs="Tahoma"/>
          <w:sz w:val="24"/>
          <w:szCs w:val="24"/>
        </w:rPr>
      </w:pPr>
      <w:r w:rsidRPr="006C5388">
        <w:rPr>
          <w:rFonts w:ascii="Tahoma" w:eastAsia="Calibri" w:hAnsi="Tahoma" w:cs="Tahoma"/>
          <w:sz w:val="24"/>
          <w:szCs w:val="24"/>
        </w:rPr>
        <w:t>17</w:t>
      </w:r>
      <w:r w:rsidRPr="006C5388">
        <w:rPr>
          <w:rFonts w:ascii="Tahoma" w:eastAsia="Calibri" w:hAnsi="Tahoma" w:cs="Tahoma"/>
          <w:sz w:val="24"/>
          <w:szCs w:val="24"/>
          <w:vertAlign w:val="superscript"/>
        </w:rPr>
        <w:t>th</w:t>
      </w:r>
      <w:r w:rsidRPr="006C5388">
        <w:rPr>
          <w:rFonts w:ascii="Tahoma" w:eastAsia="Calibri" w:hAnsi="Tahoma" w:cs="Tahoma"/>
          <w:sz w:val="24"/>
          <w:szCs w:val="24"/>
        </w:rPr>
        <w:t xml:space="preserve"> February, 2025</w:t>
      </w:r>
    </w:p>
    <w:p w:rsidR="00000649" w:rsidRPr="006C5388" w:rsidRDefault="00000649" w:rsidP="00000649">
      <w:pPr>
        <w:spacing w:after="0" w:line="276" w:lineRule="auto"/>
        <w:jc w:val="both"/>
        <w:rPr>
          <w:rFonts w:ascii="Tahoma" w:eastAsia="Calibri" w:hAnsi="Tahoma" w:cs="Tahoma"/>
          <w:sz w:val="24"/>
          <w:szCs w:val="24"/>
        </w:rPr>
      </w:pPr>
    </w:p>
    <w:p w:rsidR="00000649" w:rsidRPr="006C5388" w:rsidRDefault="00000649" w:rsidP="00000649">
      <w:pPr>
        <w:spacing w:after="0" w:line="276" w:lineRule="auto"/>
        <w:jc w:val="both"/>
        <w:rPr>
          <w:rFonts w:ascii="Tahoma" w:eastAsia="Calibri" w:hAnsi="Tahoma" w:cs="Tahoma"/>
          <w:b/>
          <w:sz w:val="24"/>
          <w:szCs w:val="24"/>
        </w:rPr>
      </w:pPr>
      <w:r w:rsidRPr="006C5388">
        <w:rPr>
          <w:rFonts w:ascii="Tahoma" w:eastAsia="Calibri" w:hAnsi="Tahoma" w:cs="Tahoma"/>
          <w:b/>
          <w:sz w:val="24"/>
          <w:szCs w:val="24"/>
        </w:rPr>
        <w:t>To Our Esteemed Exhibitor</w:t>
      </w:r>
    </w:p>
    <w:p w:rsidR="00000649" w:rsidRPr="006C5388" w:rsidRDefault="00000649" w:rsidP="00000649">
      <w:pPr>
        <w:spacing w:after="0" w:line="276" w:lineRule="auto"/>
        <w:jc w:val="both"/>
        <w:rPr>
          <w:rFonts w:ascii="Tahoma" w:eastAsia="Calibri" w:hAnsi="Tahoma" w:cs="Tahoma"/>
          <w:b/>
          <w:sz w:val="24"/>
          <w:szCs w:val="24"/>
        </w:rPr>
      </w:pPr>
    </w:p>
    <w:p w:rsidR="00000649" w:rsidRPr="006C5388" w:rsidRDefault="00000649" w:rsidP="00000649">
      <w:pPr>
        <w:spacing w:after="0" w:line="276" w:lineRule="auto"/>
        <w:jc w:val="both"/>
        <w:rPr>
          <w:rFonts w:ascii="Tahoma" w:eastAsia="Calibri" w:hAnsi="Tahoma" w:cs="Tahoma"/>
        </w:rPr>
      </w:pPr>
      <w:r w:rsidRPr="006C5388">
        <w:rPr>
          <w:rFonts w:ascii="Tahoma" w:eastAsia="Calibri" w:hAnsi="Tahoma" w:cs="Tahoma"/>
        </w:rPr>
        <w:t>Dear Sir/Madam</w:t>
      </w:r>
    </w:p>
    <w:p w:rsidR="00000649" w:rsidRPr="006C5388" w:rsidRDefault="00000649" w:rsidP="00000649">
      <w:pPr>
        <w:spacing w:after="0" w:line="276" w:lineRule="auto"/>
        <w:jc w:val="both"/>
        <w:rPr>
          <w:rFonts w:ascii="Tahoma" w:eastAsia="Calibri" w:hAnsi="Tahoma" w:cs="Tahoma"/>
          <w:sz w:val="14"/>
        </w:rPr>
      </w:pPr>
    </w:p>
    <w:p w:rsidR="00000649" w:rsidRPr="006C5388" w:rsidRDefault="00000649" w:rsidP="00000649">
      <w:pPr>
        <w:spacing w:after="200" w:line="276" w:lineRule="auto"/>
        <w:jc w:val="both"/>
        <w:rPr>
          <w:rFonts w:ascii="Tahoma" w:eastAsia="Calibri" w:hAnsi="Tahoma" w:cs="Tahoma"/>
          <w:b/>
          <w:u w:val="single"/>
        </w:rPr>
      </w:pPr>
      <w:r w:rsidRPr="006C5388">
        <w:rPr>
          <w:rFonts w:ascii="Tahoma" w:eastAsia="Calibri" w:hAnsi="Tahoma" w:cs="Tahoma"/>
          <w:b/>
          <w:u w:val="single"/>
        </w:rPr>
        <w:t xml:space="preserve">RE: </w:t>
      </w:r>
      <w:bookmarkStart w:id="0" w:name="_GoBack"/>
      <w:r w:rsidRPr="006C5388">
        <w:rPr>
          <w:rFonts w:ascii="Tahoma" w:eastAsia="Calibri" w:hAnsi="Tahoma" w:cs="Tahoma"/>
          <w:b/>
          <w:u w:val="single"/>
        </w:rPr>
        <w:t xml:space="preserve">INVITATION TO PARTICIPATE </w:t>
      </w:r>
      <w:bookmarkEnd w:id="0"/>
      <w:r w:rsidRPr="006C5388">
        <w:rPr>
          <w:rFonts w:ascii="Tahoma" w:eastAsia="Calibri" w:hAnsi="Tahoma" w:cs="Tahoma"/>
          <w:b/>
          <w:u w:val="single"/>
        </w:rPr>
        <w:t>IN THE 2025 ASK KITALE NATIONAL SHOW</w:t>
      </w:r>
    </w:p>
    <w:p w:rsidR="00000649" w:rsidRPr="006C5388" w:rsidRDefault="00000649" w:rsidP="00000649">
      <w:pPr>
        <w:spacing w:after="200" w:line="276" w:lineRule="auto"/>
        <w:jc w:val="both"/>
        <w:rPr>
          <w:rFonts w:ascii="Tahoma" w:eastAsia="Calibri" w:hAnsi="Tahoma" w:cs="Tahoma"/>
        </w:rPr>
      </w:pPr>
      <w:r w:rsidRPr="006C5388">
        <w:rPr>
          <w:rFonts w:ascii="Tahoma" w:eastAsia="Calibri" w:hAnsi="Tahoma" w:cs="Tahoma"/>
        </w:rPr>
        <w:t xml:space="preserve">The Organizing Committee and the Management of the ASK North Rift National Show wish to appreciate all our Exhibitors for their support and participation in our past Shows. </w:t>
      </w:r>
    </w:p>
    <w:p w:rsidR="00000649" w:rsidRPr="006C5388" w:rsidRDefault="00000649" w:rsidP="00000649">
      <w:pPr>
        <w:spacing w:after="200" w:line="276" w:lineRule="auto"/>
        <w:jc w:val="both"/>
        <w:rPr>
          <w:rFonts w:ascii="Tahoma" w:eastAsia="Calibri" w:hAnsi="Tahoma" w:cs="Tahoma"/>
        </w:rPr>
      </w:pPr>
      <w:r w:rsidRPr="006C5388">
        <w:rPr>
          <w:rFonts w:ascii="Tahoma" w:eastAsia="Calibri" w:hAnsi="Tahoma" w:cs="Tahoma"/>
        </w:rPr>
        <w:t xml:space="preserve">We once again have the pleasure of inviting you to participate in the 2024 </w:t>
      </w:r>
      <w:proofErr w:type="spellStart"/>
      <w:r w:rsidRPr="006C5388">
        <w:rPr>
          <w:rFonts w:ascii="Tahoma" w:eastAsia="Calibri" w:hAnsi="Tahoma" w:cs="Tahoma"/>
        </w:rPr>
        <w:t>Kitale</w:t>
      </w:r>
      <w:proofErr w:type="spellEnd"/>
      <w:r w:rsidRPr="006C5388">
        <w:rPr>
          <w:rFonts w:ascii="Tahoma" w:eastAsia="Calibri" w:hAnsi="Tahoma" w:cs="Tahoma"/>
        </w:rPr>
        <w:t xml:space="preserve"> National Show scheduled for 8</w:t>
      </w:r>
      <w:r w:rsidRPr="006C5388">
        <w:rPr>
          <w:rFonts w:ascii="Tahoma" w:eastAsia="Calibri" w:hAnsi="Tahoma" w:cs="Tahoma"/>
          <w:vertAlign w:val="superscript"/>
        </w:rPr>
        <w:t>th</w:t>
      </w:r>
      <w:r w:rsidRPr="006C5388">
        <w:rPr>
          <w:rFonts w:ascii="Tahoma" w:eastAsia="Calibri" w:hAnsi="Tahoma" w:cs="Tahoma"/>
        </w:rPr>
        <w:t xml:space="preserve"> to 11</w:t>
      </w:r>
      <w:r w:rsidRPr="006C5388">
        <w:rPr>
          <w:rFonts w:ascii="Tahoma" w:eastAsia="Calibri" w:hAnsi="Tahoma" w:cs="Tahoma"/>
          <w:vertAlign w:val="superscript"/>
        </w:rPr>
        <w:t>th</w:t>
      </w:r>
      <w:r w:rsidRPr="006C5388">
        <w:rPr>
          <w:rFonts w:ascii="Tahoma" w:eastAsia="Calibri" w:hAnsi="Tahoma" w:cs="Tahoma"/>
        </w:rPr>
        <w:t xml:space="preserve"> October, 2025 at ASK </w:t>
      </w:r>
      <w:proofErr w:type="spellStart"/>
      <w:r w:rsidRPr="006C5388">
        <w:rPr>
          <w:rFonts w:ascii="Tahoma" w:eastAsia="Calibri" w:hAnsi="Tahoma" w:cs="Tahoma"/>
        </w:rPr>
        <w:t>Kitale</w:t>
      </w:r>
      <w:proofErr w:type="spellEnd"/>
      <w:r w:rsidRPr="006C5388">
        <w:rPr>
          <w:rFonts w:ascii="Tahoma" w:eastAsia="Calibri" w:hAnsi="Tahoma" w:cs="Tahoma"/>
        </w:rPr>
        <w:t xml:space="preserve"> Showground.</w:t>
      </w:r>
    </w:p>
    <w:p w:rsidR="00000649" w:rsidRPr="006C5388" w:rsidRDefault="00000649" w:rsidP="00000649">
      <w:pPr>
        <w:numPr>
          <w:ilvl w:val="0"/>
          <w:numId w:val="1"/>
        </w:numPr>
        <w:spacing w:after="0" w:line="276" w:lineRule="auto"/>
        <w:jc w:val="both"/>
        <w:rPr>
          <w:rFonts w:ascii="Tahoma" w:eastAsia="Calibri" w:hAnsi="Tahoma" w:cs="Tahoma"/>
          <w:b/>
          <w:u w:val="single"/>
        </w:rPr>
      </w:pPr>
      <w:r w:rsidRPr="006C5388">
        <w:rPr>
          <w:rFonts w:ascii="Tahoma" w:eastAsia="Calibri" w:hAnsi="Tahoma" w:cs="Tahoma"/>
          <w:b/>
          <w:u w:val="single"/>
        </w:rPr>
        <w:t>SHOW THEME</w:t>
      </w:r>
    </w:p>
    <w:p w:rsidR="00000649" w:rsidRPr="006C5388" w:rsidRDefault="00000649" w:rsidP="00000649">
      <w:pPr>
        <w:spacing w:after="200" w:line="276" w:lineRule="auto"/>
        <w:ind w:left="360"/>
        <w:jc w:val="both"/>
        <w:rPr>
          <w:rFonts w:ascii="Tahoma" w:eastAsia="Calibri" w:hAnsi="Tahoma" w:cs="Tahoma"/>
          <w:b/>
          <w:sz w:val="16"/>
        </w:rPr>
      </w:pPr>
      <w:r w:rsidRPr="006C5388">
        <w:rPr>
          <w:rFonts w:ascii="Tahoma" w:eastAsia="Calibri" w:hAnsi="Tahoma" w:cs="Tahoma"/>
          <w:b/>
        </w:rPr>
        <w:t>“Promoting Climate Smart Agriculture and Trade Initiatives for Sustainable Economic Growth”</w:t>
      </w:r>
    </w:p>
    <w:p w:rsidR="00000649" w:rsidRPr="006C5388" w:rsidRDefault="00000649" w:rsidP="00000649">
      <w:pPr>
        <w:numPr>
          <w:ilvl w:val="0"/>
          <w:numId w:val="1"/>
        </w:numPr>
        <w:spacing w:after="0" w:line="276" w:lineRule="auto"/>
        <w:jc w:val="both"/>
        <w:rPr>
          <w:rFonts w:ascii="Tahoma" w:eastAsia="Calibri" w:hAnsi="Tahoma" w:cs="Tahoma"/>
          <w:b/>
          <w:u w:val="single"/>
        </w:rPr>
      </w:pPr>
      <w:r w:rsidRPr="006C5388">
        <w:rPr>
          <w:rFonts w:ascii="Tahoma" w:eastAsia="Calibri" w:hAnsi="Tahoma" w:cs="Tahoma"/>
          <w:b/>
          <w:u w:val="single"/>
        </w:rPr>
        <w:t>2025 SHOW PARTICIPATION FEE</w:t>
      </w:r>
    </w:p>
    <w:p w:rsidR="00000649" w:rsidRPr="006C5388" w:rsidRDefault="00000649" w:rsidP="00000649">
      <w:pPr>
        <w:spacing w:after="0" w:line="276" w:lineRule="auto"/>
        <w:ind w:left="720"/>
        <w:jc w:val="both"/>
        <w:rPr>
          <w:rFonts w:ascii="Tahoma" w:eastAsia="Calibri" w:hAnsi="Tahoma" w:cs="Tahoma"/>
          <w:b/>
          <w:sz w:val="10"/>
          <w:u w:val="single"/>
        </w:rPr>
      </w:pPr>
    </w:p>
    <w:p w:rsidR="00000649" w:rsidRPr="006C5388" w:rsidRDefault="00000649" w:rsidP="00000649">
      <w:pPr>
        <w:spacing w:after="0" w:line="276" w:lineRule="auto"/>
        <w:jc w:val="both"/>
        <w:rPr>
          <w:rFonts w:ascii="Tahoma" w:eastAsia="Calibri" w:hAnsi="Tahoma" w:cs="Tahoma"/>
        </w:rPr>
      </w:pPr>
      <w:r w:rsidRPr="006C5388">
        <w:rPr>
          <w:rFonts w:ascii="Tahoma" w:eastAsia="Calibri" w:hAnsi="Tahoma" w:cs="Tahoma"/>
        </w:rPr>
        <w:t>The show participation fee for this year’s ASK North Rift National Show is as follows:</w:t>
      </w:r>
    </w:p>
    <w:p w:rsidR="00000649" w:rsidRPr="006C5388" w:rsidRDefault="00000649" w:rsidP="00000649">
      <w:pPr>
        <w:numPr>
          <w:ilvl w:val="0"/>
          <w:numId w:val="2"/>
        </w:numPr>
        <w:spacing w:after="0" w:line="240" w:lineRule="auto"/>
        <w:contextualSpacing/>
        <w:rPr>
          <w:rFonts w:ascii="Tahoma" w:eastAsia="Times New Roman" w:hAnsi="Tahoma" w:cs="Tahoma"/>
          <w:b/>
          <w:sz w:val="24"/>
          <w:szCs w:val="24"/>
          <w:u w:val="single"/>
          <w:lang w:val="en-GB"/>
        </w:rPr>
      </w:pPr>
      <w:r w:rsidRPr="006C5388">
        <w:rPr>
          <w:rFonts w:ascii="Tahoma" w:eastAsia="Times New Roman" w:hAnsi="Tahoma" w:cs="Tahoma"/>
          <w:b/>
          <w:sz w:val="24"/>
          <w:szCs w:val="24"/>
          <w:u w:val="single"/>
          <w:lang w:val="en-GB"/>
        </w:rPr>
        <w:t xml:space="preserve">OPEN SPACE CHARGES </w:t>
      </w:r>
    </w:p>
    <w:p w:rsidR="00000649" w:rsidRPr="006C5388" w:rsidRDefault="00000649" w:rsidP="00000649">
      <w:pPr>
        <w:numPr>
          <w:ilvl w:val="0"/>
          <w:numId w:val="3"/>
        </w:numPr>
        <w:spacing w:after="0" w:line="240" w:lineRule="auto"/>
        <w:contextualSpacing/>
        <w:jc w:val="both"/>
        <w:rPr>
          <w:rFonts w:ascii="Tahoma" w:eastAsia="Times New Roman" w:hAnsi="Tahoma" w:cs="Tahoma"/>
          <w:color w:val="000000"/>
          <w:sz w:val="24"/>
          <w:szCs w:val="24"/>
          <w:lang w:val="en-GB"/>
        </w:rPr>
      </w:pPr>
      <w:r w:rsidRPr="006C5388">
        <w:rPr>
          <w:rFonts w:ascii="Tahoma" w:eastAsia="Times New Roman" w:hAnsi="Tahoma" w:cs="Tahoma"/>
          <w:color w:val="000000"/>
          <w:sz w:val="24"/>
          <w:szCs w:val="24"/>
          <w:lang w:val="en-GB"/>
        </w:rPr>
        <w:t>Extra Large Plots (100*100) ft.</w:t>
      </w:r>
      <w:r w:rsidRPr="006C5388">
        <w:rPr>
          <w:rFonts w:ascii="Tahoma" w:eastAsia="Times New Roman" w:hAnsi="Tahoma" w:cs="Tahoma"/>
          <w:color w:val="000000"/>
          <w:sz w:val="24"/>
          <w:szCs w:val="24"/>
          <w:lang w:val="en-GB"/>
        </w:rPr>
        <w:tab/>
      </w:r>
      <w:proofErr w:type="spellStart"/>
      <w:r w:rsidRPr="006C5388">
        <w:rPr>
          <w:rFonts w:ascii="Tahoma" w:eastAsia="Times New Roman" w:hAnsi="Tahoma" w:cs="Tahoma"/>
          <w:color w:val="000000"/>
          <w:sz w:val="24"/>
          <w:szCs w:val="24"/>
          <w:lang w:val="en-GB"/>
        </w:rPr>
        <w:t>Kshs</w:t>
      </w:r>
      <w:proofErr w:type="spellEnd"/>
      <w:r w:rsidRPr="006C5388">
        <w:rPr>
          <w:rFonts w:ascii="Tahoma" w:eastAsia="Times New Roman" w:hAnsi="Tahoma" w:cs="Tahoma"/>
          <w:color w:val="000000"/>
          <w:sz w:val="24"/>
          <w:szCs w:val="24"/>
          <w:lang w:val="en-GB"/>
        </w:rPr>
        <w:t>. 100,000/=</w:t>
      </w:r>
    </w:p>
    <w:p w:rsidR="00000649" w:rsidRPr="006C5388" w:rsidRDefault="00000649" w:rsidP="00000649">
      <w:pPr>
        <w:numPr>
          <w:ilvl w:val="0"/>
          <w:numId w:val="3"/>
        </w:numPr>
        <w:spacing w:after="0" w:line="240" w:lineRule="auto"/>
        <w:contextualSpacing/>
        <w:jc w:val="both"/>
        <w:rPr>
          <w:rFonts w:ascii="Tahoma" w:eastAsia="Times New Roman" w:hAnsi="Tahoma" w:cs="Tahoma"/>
          <w:color w:val="000000"/>
          <w:sz w:val="24"/>
          <w:szCs w:val="24"/>
          <w:lang w:val="en-GB"/>
        </w:rPr>
      </w:pPr>
      <w:r w:rsidRPr="006C5388">
        <w:rPr>
          <w:rFonts w:ascii="Tahoma" w:eastAsia="Times New Roman" w:hAnsi="Tahoma" w:cs="Tahoma"/>
          <w:color w:val="000000"/>
          <w:sz w:val="24"/>
          <w:szCs w:val="24"/>
          <w:lang w:val="en-GB"/>
        </w:rPr>
        <w:t>Large Size (75*30) ft.</w:t>
      </w:r>
      <w:r w:rsidRPr="006C5388">
        <w:rPr>
          <w:rFonts w:ascii="Tahoma" w:eastAsia="Times New Roman" w:hAnsi="Tahoma" w:cs="Tahoma"/>
          <w:color w:val="000000"/>
          <w:sz w:val="24"/>
          <w:szCs w:val="24"/>
          <w:lang w:val="en-GB"/>
        </w:rPr>
        <w:tab/>
      </w:r>
      <w:r w:rsidRPr="006C5388">
        <w:rPr>
          <w:rFonts w:ascii="Tahoma" w:eastAsia="Times New Roman" w:hAnsi="Tahoma" w:cs="Tahoma"/>
          <w:color w:val="000000"/>
          <w:sz w:val="24"/>
          <w:szCs w:val="24"/>
          <w:lang w:val="en-GB"/>
        </w:rPr>
        <w:tab/>
      </w:r>
      <w:proofErr w:type="spellStart"/>
      <w:r w:rsidRPr="006C5388">
        <w:rPr>
          <w:rFonts w:ascii="Tahoma" w:eastAsia="Times New Roman" w:hAnsi="Tahoma" w:cs="Tahoma"/>
          <w:color w:val="000000"/>
          <w:sz w:val="24"/>
          <w:szCs w:val="24"/>
          <w:lang w:val="en-GB"/>
        </w:rPr>
        <w:t>Kshs</w:t>
      </w:r>
      <w:proofErr w:type="spellEnd"/>
      <w:r w:rsidRPr="006C5388">
        <w:rPr>
          <w:rFonts w:ascii="Tahoma" w:eastAsia="Times New Roman" w:hAnsi="Tahoma" w:cs="Tahoma"/>
          <w:color w:val="000000"/>
          <w:sz w:val="24"/>
          <w:szCs w:val="24"/>
          <w:lang w:val="en-GB"/>
        </w:rPr>
        <w:t>. 80,000/=</w:t>
      </w:r>
    </w:p>
    <w:p w:rsidR="00000649" w:rsidRPr="006C5388" w:rsidRDefault="00000649" w:rsidP="00000649">
      <w:pPr>
        <w:numPr>
          <w:ilvl w:val="0"/>
          <w:numId w:val="3"/>
        </w:numPr>
        <w:spacing w:after="0" w:line="240" w:lineRule="auto"/>
        <w:contextualSpacing/>
        <w:jc w:val="both"/>
        <w:rPr>
          <w:rFonts w:ascii="Tahoma" w:eastAsia="Times New Roman" w:hAnsi="Tahoma" w:cs="Tahoma"/>
          <w:color w:val="000000"/>
          <w:sz w:val="24"/>
          <w:szCs w:val="24"/>
          <w:lang w:val="en-GB"/>
        </w:rPr>
      </w:pPr>
      <w:r w:rsidRPr="006C5388">
        <w:rPr>
          <w:rFonts w:ascii="Tahoma" w:eastAsia="Times New Roman" w:hAnsi="Tahoma" w:cs="Tahoma"/>
          <w:color w:val="000000"/>
          <w:sz w:val="24"/>
          <w:szCs w:val="24"/>
          <w:lang w:val="en-GB"/>
        </w:rPr>
        <w:t>Medium Size (50*50) ft.</w:t>
      </w:r>
      <w:r w:rsidRPr="006C5388">
        <w:rPr>
          <w:rFonts w:ascii="Tahoma" w:eastAsia="Times New Roman" w:hAnsi="Tahoma" w:cs="Tahoma"/>
          <w:color w:val="000000"/>
          <w:sz w:val="24"/>
          <w:szCs w:val="24"/>
          <w:lang w:val="en-GB"/>
        </w:rPr>
        <w:tab/>
        <w:t xml:space="preserve"> </w:t>
      </w:r>
      <w:r w:rsidRPr="006C5388">
        <w:rPr>
          <w:rFonts w:ascii="Tahoma" w:eastAsia="Times New Roman" w:hAnsi="Tahoma" w:cs="Tahoma"/>
          <w:color w:val="000000"/>
          <w:sz w:val="24"/>
          <w:szCs w:val="24"/>
          <w:lang w:val="en-GB"/>
        </w:rPr>
        <w:tab/>
      </w:r>
      <w:proofErr w:type="spellStart"/>
      <w:r w:rsidRPr="006C5388">
        <w:rPr>
          <w:rFonts w:ascii="Tahoma" w:eastAsia="Times New Roman" w:hAnsi="Tahoma" w:cs="Tahoma"/>
          <w:color w:val="000000"/>
          <w:sz w:val="24"/>
          <w:szCs w:val="24"/>
          <w:lang w:val="en-GB"/>
        </w:rPr>
        <w:t>Kshs</w:t>
      </w:r>
      <w:proofErr w:type="spellEnd"/>
      <w:r w:rsidRPr="006C5388">
        <w:rPr>
          <w:rFonts w:ascii="Tahoma" w:eastAsia="Times New Roman" w:hAnsi="Tahoma" w:cs="Tahoma"/>
          <w:color w:val="000000"/>
          <w:sz w:val="24"/>
          <w:szCs w:val="24"/>
          <w:lang w:val="en-GB"/>
        </w:rPr>
        <w:t>. 65,000/=</w:t>
      </w:r>
    </w:p>
    <w:p w:rsidR="00000649" w:rsidRPr="006C5388" w:rsidRDefault="00000649" w:rsidP="00000649">
      <w:pPr>
        <w:numPr>
          <w:ilvl w:val="0"/>
          <w:numId w:val="3"/>
        </w:numPr>
        <w:spacing w:after="0" w:line="240" w:lineRule="auto"/>
        <w:contextualSpacing/>
        <w:jc w:val="both"/>
        <w:rPr>
          <w:rFonts w:ascii="Tahoma" w:eastAsia="Times New Roman" w:hAnsi="Tahoma" w:cs="Tahoma"/>
          <w:color w:val="000000"/>
          <w:sz w:val="24"/>
          <w:szCs w:val="24"/>
          <w:lang w:val="en-GB"/>
        </w:rPr>
      </w:pPr>
      <w:r w:rsidRPr="006C5388">
        <w:rPr>
          <w:rFonts w:ascii="Tahoma" w:eastAsia="Times New Roman" w:hAnsi="Tahoma" w:cs="Tahoma"/>
          <w:color w:val="000000"/>
          <w:sz w:val="24"/>
          <w:szCs w:val="24"/>
          <w:lang w:val="en-GB"/>
        </w:rPr>
        <w:t>Small Size (25*25) ft.</w:t>
      </w:r>
      <w:r w:rsidRPr="006C5388">
        <w:rPr>
          <w:rFonts w:ascii="Tahoma" w:eastAsia="Times New Roman" w:hAnsi="Tahoma" w:cs="Tahoma"/>
          <w:color w:val="000000"/>
          <w:sz w:val="24"/>
          <w:szCs w:val="24"/>
          <w:lang w:val="en-GB"/>
        </w:rPr>
        <w:tab/>
      </w:r>
      <w:r w:rsidRPr="006C5388">
        <w:rPr>
          <w:rFonts w:ascii="Tahoma" w:eastAsia="Times New Roman" w:hAnsi="Tahoma" w:cs="Tahoma"/>
          <w:color w:val="000000"/>
          <w:sz w:val="24"/>
          <w:szCs w:val="24"/>
          <w:lang w:val="en-GB"/>
        </w:rPr>
        <w:tab/>
      </w:r>
      <w:proofErr w:type="spellStart"/>
      <w:r w:rsidRPr="006C5388">
        <w:rPr>
          <w:rFonts w:ascii="Tahoma" w:eastAsia="Times New Roman" w:hAnsi="Tahoma" w:cs="Tahoma"/>
          <w:color w:val="000000"/>
          <w:sz w:val="24"/>
          <w:szCs w:val="24"/>
          <w:lang w:val="en-GB"/>
        </w:rPr>
        <w:t>Kshs</w:t>
      </w:r>
      <w:proofErr w:type="spellEnd"/>
      <w:r w:rsidRPr="006C5388">
        <w:rPr>
          <w:rFonts w:ascii="Tahoma" w:eastAsia="Times New Roman" w:hAnsi="Tahoma" w:cs="Tahoma"/>
          <w:color w:val="000000"/>
          <w:sz w:val="24"/>
          <w:szCs w:val="24"/>
          <w:lang w:val="en-GB"/>
        </w:rPr>
        <w:t>. 35,000/=</w:t>
      </w:r>
    </w:p>
    <w:p w:rsidR="00000649" w:rsidRPr="006C5388" w:rsidRDefault="00000649" w:rsidP="00000649">
      <w:pPr>
        <w:numPr>
          <w:ilvl w:val="0"/>
          <w:numId w:val="3"/>
        </w:numPr>
        <w:spacing w:after="0" w:line="240" w:lineRule="auto"/>
        <w:contextualSpacing/>
        <w:jc w:val="both"/>
        <w:rPr>
          <w:rFonts w:ascii="Tahoma" w:eastAsia="Times New Roman" w:hAnsi="Tahoma" w:cs="Tahoma"/>
          <w:color w:val="000000"/>
          <w:sz w:val="24"/>
          <w:szCs w:val="24"/>
          <w:lang w:val="en-GB"/>
        </w:rPr>
      </w:pPr>
      <w:r w:rsidRPr="006C5388">
        <w:rPr>
          <w:rFonts w:ascii="Tahoma" w:eastAsia="Times New Roman" w:hAnsi="Tahoma" w:cs="Tahoma"/>
          <w:color w:val="000000"/>
          <w:sz w:val="24"/>
          <w:szCs w:val="24"/>
          <w:lang w:val="en-GB"/>
        </w:rPr>
        <w:t>Gazebo</w:t>
      </w:r>
      <w:proofErr w:type="gramStart"/>
      <w:r w:rsidRPr="006C5388">
        <w:rPr>
          <w:rFonts w:ascii="Tahoma" w:eastAsia="Times New Roman" w:hAnsi="Tahoma" w:cs="Tahoma"/>
          <w:color w:val="000000"/>
          <w:sz w:val="24"/>
          <w:szCs w:val="24"/>
          <w:lang w:val="en-GB"/>
        </w:rPr>
        <w:t xml:space="preserve">   (</w:t>
      </w:r>
      <w:proofErr w:type="gramEnd"/>
      <w:r w:rsidRPr="006C5388">
        <w:rPr>
          <w:rFonts w:ascii="Tahoma" w:eastAsia="Times New Roman" w:hAnsi="Tahoma" w:cs="Tahoma"/>
          <w:color w:val="000000"/>
          <w:sz w:val="24"/>
          <w:szCs w:val="24"/>
          <w:lang w:val="en-GB"/>
        </w:rPr>
        <w:t xml:space="preserve">10*10) ft.                   </w:t>
      </w:r>
      <w:proofErr w:type="spellStart"/>
      <w:r w:rsidRPr="006C5388">
        <w:rPr>
          <w:rFonts w:ascii="Tahoma" w:eastAsia="Times New Roman" w:hAnsi="Tahoma" w:cs="Tahoma"/>
          <w:color w:val="000000"/>
          <w:sz w:val="24"/>
          <w:szCs w:val="24"/>
          <w:lang w:val="en-GB"/>
        </w:rPr>
        <w:t>Kshs</w:t>
      </w:r>
      <w:proofErr w:type="spellEnd"/>
      <w:r w:rsidRPr="006C5388">
        <w:rPr>
          <w:rFonts w:ascii="Tahoma" w:eastAsia="Times New Roman" w:hAnsi="Tahoma" w:cs="Tahoma"/>
          <w:color w:val="000000"/>
          <w:sz w:val="24"/>
          <w:szCs w:val="24"/>
          <w:lang w:val="en-GB"/>
        </w:rPr>
        <w:t>. 30,000/=</w:t>
      </w:r>
    </w:p>
    <w:p w:rsidR="00000649" w:rsidRPr="006C5388" w:rsidRDefault="00000649" w:rsidP="00000649">
      <w:pPr>
        <w:spacing w:after="200" w:line="276" w:lineRule="auto"/>
        <w:jc w:val="both"/>
        <w:rPr>
          <w:rFonts w:ascii="Tahoma" w:eastAsia="Calibri" w:hAnsi="Tahoma" w:cs="Tahoma"/>
          <w:color w:val="000000"/>
          <w:sz w:val="24"/>
          <w:szCs w:val="24"/>
        </w:rPr>
      </w:pPr>
    </w:p>
    <w:p w:rsidR="00000649" w:rsidRDefault="00000649" w:rsidP="00000649">
      <w:pPr>
        <w:spacing w:after="200" w:line="276" w:lineRule="auto"/>
        <w:jc w:val="both"/>
        <w:rPr>
          <w:rFonts w:ascii="Tahoma" w:eastAsia="Calibri" w:hAnsi="Tahoma" w:cs="Tahoma"/>
          <w:color w:val="000000"/>
          <w:sz w:val="24"/>
          <w:szCs w:val="24"/>
        </w:rPr>
      </w:pPr>
    </w:p>
    <w:p w:rsidR="00000649" w:rsidRPr="006C5388" w:rsidRDefault="00000649" w:rsidP="00000649">
      <w:pPr>
        <w:spacing w:after="200" w:line="276" w:lineRule="auto"/>
        <w:jc w:val="both"/>
        <w:rPr>
          <w:rFonts w:ascii="Tahoma" w:eastAsia="Calibri" w:hAnsi="Tahoma" w:cs="Tahoma"/>
          <w:color w:val="000000"/>
          <w:sz w:val="24"/>
          <w:szCs w:val="24"/>
        </w:rPr>
      </w:pPr>
    </w:p>
    <w:p w:rsidR="00000649" w:rsidRPr="006C5388" w:rsidRDefault="00000649" w:rsidP="00000649">
      <w:pPr>
        <w:spacing w:after="0" w:line="240" w:lineRule="auto"/>
        <w:ind w:left="1080"/>
        <w:contextualSpacing/>
        <w:jc w:val="both"/>
        <w:rPr>
          <w:rFonts w:ascii="Tahoma" w:eastAsia="Times New Roman" w:hAnsi="Tahoma" w:cs="Tahoma"/>
          <w:color w:val="000000"/>
          <w:sz w:val="18"/>
          <w:szCs w:val="24"/>
          <w:lang w:val="en-GB"/>
        </w:rPr>
      </w:pPr>
    </w:p>
    <w:p w:rsidR="00000649" w:rsidRPr="006C5388" w:rsidRDefault="00000649" w:rsidP="00000649">
      <w:pPr>
        <w:numPr>
          <w:ilvl w:val="0"/>
          <w:numId w:val="2"/>
        </w:numPr>
        <w:spacing w:after="0" w:line="240" w:lineRule="auto"/>
        <w:contextualSpacing/>
        <w:jc w:val="both"/>
        <w:rPr>
          <w:rFonts w:ascii="Tahoma" w:eastAsia="Times New Roman" w:hAnsi="Tahoma" w:cs="Tahoma"/>
          <w:b/>
          <w:sz w:val="24"/>
          <w:szCs w:val="24"/>
          <w:lang w:val="en-GB"/>
        </w:rPr>
      </w:pPr>
      <w:r w:rsidRPr="006C5388">
        <w:rPr>
          <w:rFonts w:ascii="Tahoma" w:eastAsia="Times New Roman" w:hAnsi="Tahoma" w:cs="Tahoma"/>
          <w:b/>
          <w:color w:val="000000"/>
          <w:sz w:val="24"/>
          <w:szCs w:val="24"/>
          <w:lang w:val="en-GB"/>
        </w:rPr>
        <w:lastRenderedPageBreak/>
        <w:t xml:space="preserve">Other </w:t>
      </w:r>
      <w:r w:rsidRPr="006C5388">
        <w:rPr>
          <w:rFonts w:ascii="Tahoma" w:eastAsia="Times New Roman" w:hAnsi="Tahoma" w:cs="Tahoma"/>
          <w:b/>
          <w:color w:val="000000"/>
          <w:sz w:val="24"/>
          <w:szCs w:val="24"/>
          <w:u w:val="single"/>
          <w:lang w:val="en-GB"/>
        </w:rPr>
        <w:t>MANDATORY</w:t>
      </w:r>
      <w:r w:rsidRPr="006C5388">
        <w:rPr>
          <w:rFonts w:ascii="Tahoma" w:eastAsia="Times New Roman" w:hAnsi="Tahoma" w:cs="Tahoma"/>
          <w:b/>
          <w:color w:val="000000"/>
          <w:sz w:val="24"/>
          <w:szCs w:val="24"/>
          <w:lang w:val="en-GB"/>
        </w:rPr>
        <w:t xml:space="preserve"> charges include:</w:t>
      </w:r>
    </w:p>
    <w:p w:rsidR="00000649" w:rsidRPr="006C5388" w:rsidRDefault="00000649" w:rsidP="00000649">
      <w:pPr>
        <w:spacing w:after="0" w:line="240" w:lineRule="auto"/>
        <w:ind w:left="720"/>
        <w:contextualSpacing/>
        <w:jc w:val="both"/>
        <w:rPr>
          <w:rFonts w:ascii="Tahoma" w:eastAsia="Times New Roman" w:hAnsi="Tahoma" w:cs="Tahoma"/>
          <w:b/>
          <w:sz w:val="24"/>
          <w:szCs w:val="24"/>
          <w:lang w:val="en-GB"/>
        </w:rPr>
      </w:pPr>
    </w:p>
    <w:p w:rsidR="00000649" w:rsidRPr="006C5388" w:rsidRDefault="00000649" w:rsidP="00000649">
      <w:pPr>
        <w:numPr>
          <w:ilvl w:val="0"/>
          <w:numId w:val="5"/>
        </w:numPr>
        <w:spacing w:after="0" w:line="240" w:lineRule="auto"/>
        <w:contextualSpacing/>
        <w:jc w:val="both"/>
        <w:rPr>
          <w:rFonts w:ascii="Tahoma" w:eastAsia="Times New Roman" w:hAnsi="Tahoma" w:cs="Tahoma"/>
          <w:color w:val="000000"/>
          <w:sz w:val="24"/>
          <w:szCs w:val="24"/>
          <w:lang w:val="en-GB"/>
        </w:rPr>
      </w:pPr>
      <w:r w:rsidRPr="006C5388">
        <w:rPr>
          <w:rFonts w:ascii="Tahoma" w:eastAsia="Times New Roman" w:hAnsi="Tahoma" w:cs="Tahoma"/>
          <w:color w:val="000000"/>
          <w:sz w:val="24"/>
          <w:szCs w:val="24"/>
          <w:lang w:val="en-GB"/>
        </w:rPr>
        <w:t xml:space="preserve">Cleansing Services </w:t>
      </w:r>
      <w:proofErr w:type="spellStart"/>
      <w:r w:rsidRPr="006C5388">
        <w:rPr>
          <w:rFonts w:ascii="Tahoma" w:eastAsia="Times New Roman" w:hAnsi="Tahoma" w:cs="Tahoma"/>
          <w:color w:val="000000"/>
          <w:sz w:val="24"/>
          <w:szCs w:val="24"/>
          <w:lang w:val="en-GB"/>
        </w:rPr>
        <w:t>Kshs</w:t>
      </w:r>
      <w:proofErr w:type="spellEnd"/>
      <w:r w:rsidRPr="006C5388">
        <w:rPr>
          <w:rFonts w:ascii="Tahoma" w:eastAsia="Times New Roman" w:hAnsi="Tahoma" w:cs="Tahoma"/>
          <w:color w:val="000000"/>
          <w:sz w:val="24"/>
          <w:szCs w:val="24"/>
          <w:lang w:val="en-GB"/>
        </w:rPr>
        <w:t xml:space="preserve">. 2,000 </w:t>
      </w:r>
    </w:p>
    <w:p w:rsidR="00000649" w:rsidRPr="006C5388" w:rsidRDefault="00000649" w:rsidP="00000649">
      <w:pPr>
        <w:numPr>
          <w:ilvl w:val="0"/>
          <w:numId w:val="5"/>
        </w:numPr>
        <w:spacing w:after="0" w:line="240" w:lineRule="auto"/>
        <w:contextualSpacing/>
        <w:jc w:val="both"/>
        <w:rPr>
          <w:rFonts w:ascii="Tahoma" w:eastAsia="Times New Roman" w:hAnsi="Tahoma" w:cs="Tahoma"/>
          <w:color w:val="000000"/>
          <w:sz w:val="24"/>
          <w:szCs w:val="24"/>
          <w:lang w:val="en-GB"/>
        </w:rPr>
      </w:pPr>
      <w:r w:rsidRPr="006C5388">
        <w:rPr>
          <w:rFonts w:ascii="Tahoma" w:eastAsia="Times New Roman" w:hAnsi="Tahoma" w:cs="Tahoma"/>
          <w:color w:val="000000"/>
          <w:sz w:val="24"/>
          <w:szCs w:val="24"/>
          <w:lang w:val="en-GB"/>
        </w:rPr>
        <w:t xml:space="preserve">Theme Interpretation </w:t>
      </w:r>
      <w:proofErr w:type="spellStart"/>
      <w:r w:rsidRPr="006C5388">
        <w:rPr>
          <w:rFonts w:ascii="Tahoma" w:eastAsia="Times New Roman" w:hAnsi="Tahoma" w:cs="Tahoma"/>
          <w:color w:val="000000"/>
          <w:sz w:val="24"/>
          <w:szCs w:val="24"/>
          <w:lang w:val="en-GB"/>
        </w:rPr>
        <w:t>Kshs</w:t>
      </w:r>
      <w:proofErr w:type="spellEnd"/>
      <w:r w:rsidRPr="006C5388">
        <w:rPr>
          <w:rFonts w:ascii="Tahoma" w:eastAsia="Times New Roman" w:hAnsi="Tahoma" w:cs="Tahoma"/>
          <w:color w:val="000000"/>
          <w:sz w:val="24"/>
          <w:szCs w:val="24"/>
          <w:lang w:val="en-GB"/>
        </w:rPr>
        <w:t>. 3,000 (Mandatory for Exhibitors entering for Judging)</w:t>
      </w:r>
    </w:p>
    <w:p w:rsidR="00000649" w:rsidRPr="006C5388" w:rsidRDefault="00000649" w:rsidP="00000649">
      <w:pPr>
        <w:numPr>
          <w:ilvl w:val="0"/>
          <w:numId w:val="5"/>
        </w:numPr>
        <w:spacing w:after="0" w:line="240" w:lineRule="auto"/>
        <w:contextualSpacing/>
        <w:jc w:val="both"/>
        <w:rPr>
          <w:rFonts w:ascii="Tahoma" w:eastAsia="Times New Roman" w:hAnsi="Tahoma" w:cs="Tahoma"/>
          <w:color w:val="000000"/>
          <w:sz w:val="24"/>
          <w:szCs w:val="24"/>
          <w:lang w:val="en-GB"/>
        </w:rPr>
      </w:pPr>
      <w:r w:rsidRPr="006C5388">
        <w:rPr>
          <w:rFonts w:ascii="Tahoma" w:eastAsia="Times New Roman" w:hAnsi="Tahoma" w:cs="Tahoma"/>
          <w:color w:val="000000"/>
          <w:sz w:val="24"/>
          <w:szCs w:val="24"/>
          <w:lang w:val="en-GB"/>
        </w:rPr>
        <w:t xml:space="preserve">Conservancy Fees &amp; Water Charges </w:t>
      </w:r>
      <w:proofErr w:type="spellStart"/>
      <w:r w:rsidRPr="006C5388">
        <w:rPr>
          <w:rFonts w:ascii="Tahoma" w:eastAsia="Times New Roman" w:hAnsi="Tahoma" w:cs="Tahoma"/>
          <w:color w:val="000000"/>
          <w:sz w:val="24"/>
          <w:szCs w:val="24"/>
          <w:lang w:val="en-GB"/>
        </w:rPr>
        <w:t>Kshs</w:t>
      </w:r>
      <w:proofErr w:type="spellEnd"/>
      <w:r w:rsidRPr="006C5388">
        <w:rPr>
          <w:rFonts w:ascii="Tahoma" w:eastAsia="Times New Roman" w:hAnsi="Tahoma" w:cs="Tahoma"/>
          <w:color w:val="000000"/>
          <w:sz w:val="24"/>
          <w:szCs w:val="24"/>
          <w:lang w:val="en-GB"/>
        </w:rPr>
        <w:t>. 5,000</w:t>
      </w:r>
    </w:p>
    <w:p w:rsidR="00000649" w:rsidRPr="006C5388" w:rsidRDefault="00000649" w:rsidP="00000649">
      <w:pPr>
        <w:spacing w:after="0" w:line="240" w:lineRule="auto"/>
        <w:ind w:left="1440"/>
        <w:contextualSpacing/>
        <w:jc w:val="both"/>
        <w:rPr>
          <w:rFonts w:ascii="Tahoma" w:eastAsia="Times New Roman" w:hAnsi="Tahoma" w:cs="Tahoma"/>
          <w:color w:val="000000"/>
          <w:sz w:val="24"/>
          <w:szCs w:val="24"/>
          <w:lang w:val="en-GB"/>
        </w:rPr>
      </w:pPr>
    </w:p>
    <w:p w:rsidR="00000649" w:rsidRPr="006C5388" w:rsidRDefault="00000649" w:rsidP="00000649">
      <w:pPr>
        <w:numPr>
          <w:ilvl w:val="0"/>
          <w:numId w:val="2"/>
        </w:numPr>
        <w:spacing w:after="0" w:line="240" w:lineRule="auto"/>
        <w:contextualSpacing/>
        <w:jc w:val="both"/>
        <w:rPr>
          <w:rFonts w:ascii="Tahoma" w:eastAsia="Times New Roman" w:hAnsi="Tahoma" w:cs="Tahoma"/>
          <w:b/>
          <w:color w:val="000000"/>
          <w:sz w:val="23"/>
          <w:szCs w:val="23"/>
          <w:lang w:val="en-GB"/>
        </w:rPr>
      </w:pPr>
      <w:r w:rsidRPr="006C5388">
        <w:rPr>
          <w:rFonts w:ascii="Tahoma" w:eastAsia="Times New Roman" w:hAnsi="Tahoma" w:cs="Tahoma"/>
          <w:b/>
          <w:color w:val="000000"/>
          <w:sz w:val="23"/>
          <w:szCs w:val="23"/>
          <w:lang w:val="en-GB"/>
        </w:rPr>
        <w:t xml:space="preserve">NOTE; - </w:t>
      </w:r>
    </w:p>
    <w:p w:rsidR="00000649" w:rsidRPr="006C5388" w:rsidRDefault="00000649" w:rsidP="00000649">
      <w:pPr>
        <w:spacing w:after="0" w:line="240" w:lineRule="auto"/>
        <w:ind w:left="720"/>
        <w:contextualSpacing/>
        <w:jc w:val="both"/>
        <w:rPr>
          <w:rFonts w:ascii="Tahoma" w:eastAsia="Times New Roman" w:hAnsi="Tahoma" w:cs="Tahoma"/>
          <w:b/>
          <w:color w:val="000000"/>
          <w:sz w:val="23"/>
          <w:szCs w:val="23"/>
          <w:lang w:val="en-GB"/>
        </w:rPr>
      </w:pPr>
      <w:r w:rsidRPr="006C5388">
        <w:rPr>
          <w:rFonts w:ascii="Tahoma" w:eastAsia="Times New Roman" w:hAnsi="Tahoma" w:cs="Tahoma"/>
          <w:b/>
          <w:color w:val="000000"/>
          <w:sz w:val="23"/>
          <w:szCs w:val="23"/>
          <w:lang w:val="en-GB"/>
        </w:rPr>
        <w:t>Please note that open space charges and other mandatory charges above attract 16% VAT. Exhibitors are therefore called upon to add the 16% VAT to the total charges as they process payments.</w:t>
      </w:r>
    </w:p>
    <w:p w:rsidR="00000649" w:rsidRPr="006C5388" w:rsidRDefault="00000649" w:rsidP="00000649">
      <w:pPr>
        <w:spacing w:after="0" w:line="240" w:lineRule="auto"/>
        <w:ind w:left="720"/>
        <w:contextualSpacing/>
        <w:jc w:val="both"/>
        <w:rPr>
          <w:rFonts w:ascii="Tahoma" w:eastAsia="Times New Roman" w:hAnsi="Tahoma" w:cs="Tahoma"/>
          <w:b/>
          <w:color w:val="000000"/>
          <w:sz w:val="23"/>
          <w:szCs w:val="23"/>
          <w:lang w:val="en-GB"/>
        </w:rPr>
      </w:pPr>
    </w:p>
    <w:p w:rsidR="00000649" w:rsidRPr="006C5388" w:rsidRDefault="00000649" w:rsidP="00000649">
      <w:pPr>
        <w:spacing w:after="0" w:line="240" w:lineRule="auto"/>
        <w:ind w:left="720"/>
        <w:contextualSpacing/>
        <w:jc w:val="both"/>
        <w:rPr>
          <w:rFonts w:ascii="Tahoma" w:eastAsia="Times New Roman" w:hAnsi="Tahoma" w:cs="Tahoma"/>
          <w:b/>
          <w:color w:val="000000"/>
          <w:sz w:val="23"/>
          <w:szCs w:val="23"/>
          <w:lang w:val="en-GB"/>
        </w:rPr>
      </w:pPr>
      <w:r w:rsidRPr="006C5388">
        <w:rPr>
          <w:rFonts w:ascii="Tahoma" w:eastAsia="Times New Roman" w:hAnsi="Tahoma" w:cs="Tahoma"/>
          <w:b/>
          <w:color w:val="000000"/>
          <w:sz w:val="23"/>
          <w:szCs w:val="23"/>
          <w:lang w:val="en-GB"/>
        </w:rPr>
        <w:t xml:space="preserve"> </w:t>
      </w:r>
    </w:p>
    <w:p w:rsidR="00000649" w:rsidRPr="006C5388" w:rsidRDefault="00000649" w:rsidP="00000649">
      <w:pPr>
        <w:numPr>
          <w:ilvl w:val="0"/>
          <w:numId w:val="1"/>
        </w:numPr>
        <w:spacing w:after="0" w:line="276" w:lineRule="auto"/>
        <w:jc w:val="both"/>
        <w:rPr>
          <w:rFonts w:ascii="Tahoma" w:eastAsia="Calibri" w:hAnsi="Tahoma" w:cs="Tahoma"/>
          <w:u w:val="single"/>
        </w:rPr>
      </w:pPr>
      <w:r w:rsidRPr="006C5388">
        <w:rPr>
          <w:rFonts w:ascii="Tahoma" w:eastAsia="Calibri" w:hAnsi="Tahoma" w:cs="Tahoma"/>
          <w:b/>
          <w:u w:val="single"/>
        </w:rPr>
        <w:t>MODE OF PAYMENT</w:t>
      </w:r>
    </w:p>
    <w:p w:rsidR="00000649" w:rsidRPr="006C5388" w:rsidRDefault="00000649" w:rsidP="00000649">
      <w:pPr>
        <w:spacing w:after="0" w:line="276" w:lineRule="auto"/>
        <w:ind w:left="720"/>
        <w:jc w:val="both"/>
        <w:rPr>
          <w:rFonts w:ascii="Tahoma" w:eastAsia="Calibri" w:hAnsi="Tahoma" w:cs="Tahoma"/>
        </w:rPr>
      </w:pPr>
      <w:r w:rsidRPr="006C5388">
        <w:rPr>
          <w:rFonts w:ascii="Tahoma" w:eastAsia="Calibri" w:hAnsi="Tahoma" w:cs="Tahoma"/>
        </w:rPr>
        <w:t xml:space="preserve">Please </w:t>
      </w:r>
      <w:r w:rsidRPr="006C5388">
        <w:rPr>
          <w:rFonts w:ascii="Tahoma" w:eastAsia="Calibri" w:hAnsi="Tahoma" w:cs="Tahoma"/>
          <w:b/>
        </w:rPr>
        <w:t>NOTE</w:t>
      </w:r>
      <w:r w:rsidRPr="006C5388">
        <w:rPr>
          <w:rFonts w:ascii="Tahoma" w:eastAsia="Calibri" w:hAnsi="Tahoma" w:cs="Tahoma"/>
        </w:rPr>
        <w:t xml:space="preserve"> that the Society </w:t>
      </w:r>
      <w:r w:rsidRPr="006C5388">
        <w:rPr>
          <w:rFonts w:ascii="Tahoma" w:eastAsia="Calibri" w:hAnsi="Tahoma" w:cs="Tahoma"/>
          <w:b/>
        </w:rPr>
        <w:t>DOES NOT ACCEPT</w:t>
      </w:r>
      <w:r w:rsidRPr="006C5388">
        <w:rPr>
          <w:rFonts w:ascii="Tahoma" w:eastAsia="Calibri" w:hAnsi="Tahoma" w:cs="Tahoma"/>
        </w:rPr>
        <w:t xml:space="preserve"> </w:t>
      </w:r>
      <w:r w:rsidRPr="006C5388">
        <w:rPr>
          <w:rFonts w:ascii="Tahoma" w:eastAsia="Calibri" w:hAnsi="Tahoma" w:cs="Tahoma"/>
          <w:b/>
        </w:rPr>
        <w:t>cash payments.</w:t>
      </w:r>
      <w:r w:rsidRPr="006C5388">
        <w:rPr>
          <w:rFonts w:ascii="Tahoma" w:eastAsia="Calibri" w:hAnsi="Tahoma" w:cs="Tahoma"/>
        </w:rPr>
        <w:t xml:space="preserve"> The following are the acceptable modes of payment: -</w:t>
      </w:r>
    </w:p>
    <w:p w:rsidR="00000649" w:rsidRPr="006C5388" w:rsidRDefault="00000649" w:rsidP="00000649">
      <w:pPr>
        <w:numPr>
          <w:ilvl w:val="0"/>
          <w:numId w:val="4"/>
        </w:numPr>
        <w:spacing w:after="0" w:line="276" w:lineRule="auto"/>
        <w:jc w:val="both"/>
        <w:rPr>
          <w:rFonts w:ascii="Tahoma" w:eastAsia="Calibri" w:hAnsi="Tahoma" w:cs="Tahoma"/>
          <w:b/>
        </w:rPr>
      </w:pPr>
      <w:r w:rsidRPr="006C5388">
        <w:rPr>
          <w:rFonts w:ascii="Tahoma" w:eastAsia="Calibri" w:hAnsi="Tahoma" w:cs="Tahoma"/>
        </w:rPr>
        <w:t xml:space="preserve">Direct deposit to our bank account at KCB Bank Kenya, </w:t>
      </w:r>
      <w:proofErr w:type="spellStart"/>
      <w:r w:rsidRPr="006C5388">
        <w:rPr>
          <w:rFonts w:ascii="Tahoma" w:eastAsia="Calibri" w:hAnsi="Tahoma" w:cs="Tahoma"/>
        </w:rPr>
        <w:t>Kitale</w:t>
      </w:r>
      <w:proofErr w:type="spellEnd"/>
      <w:r w:rsidRPr="006C5388">
        <w:rPr>
          <w:rFonts w:ascii="Tahoma" w:eastAsia="Calibri" w:hAnsi="Tahoma" w:cs="Tahoma"/>
        </w:rPr>
        <w:t xml:space="preserve"> Branch;</w:t>
      </w:r>
    </w:p>
    <w:p w:rsidR="00000649" w:rsidRPr="006C5388" w:rsidRDefault="00000649" w:rsidP="00000649">
      <w:pPr>
        <w:spacing w:after="0" w:line="276" w:lineRule="auto"/>
        <w:ind w:left="1440"/>
        <w:jc w:val="both"/>
        <w:rPr>
          <w:rFonts w:ascii="Tahoma" w:eastAsia="Calibri" w:hAnsi="Tahoma" w:cs="Tahoma"/>
          <w:b/>
        </w:rPr>
      </w:pPr>
      <w:r w:rsidRPr="006C5388">
        <w:rPr>
          <w:rFonts w:ascii="Tahoma" w:eastAsia="Calibri" w:hAnsi="Tahoma" w:cs="Tahoma"/>
          <w:b/>
        </w:rPr>
        <w:t>Account number 110-507-9090;</w:t>
      </w:r>
    </w:p>
    <w:p w:rsidR="00000649" w:rsidRPr="006C5388" w:rsidRDefault="00000649" w:rsidP="00000649">
      <w:pPr>
        <w:numPr>
          <w:ilvl w:val="0"/>
          <w:numId w:val="4"/>
        </w:numPr>
        <w:spacing w:after="0" w:line="276" w:lineRule="auto"/>
        <w:jc w:val="both"/>
        <w:rPr>
          <w:rFonts w:ascii="Tahoma" w:eastAsia="Calibri" w:hAnsi="Tahoma" w:cs="Tahoma"/>
          <w:b/>
        </w:rPr>
      </w:pPr>
      <w:r w:rsidRPr="006C5388">
        <w:rPr>
          <w:rFonts w:ascii="Tahoma" w:eastAsia="Calibri" w:hAnsi="Tahoma" w:cs="Tahoma"/>
          <w:b/>
        </w:rPr>
        <w:t>EFT Swift Code KCB LKENX;</w:t>
      </w:r>
    </w:p>
    <w:p w:rsidR="00000649" w:rsidRPr="006C5388" w:rsidRDefault="00000649" w:rsidP="00000649">
      <w:pPr>
        <w:numPr>
          <w:ilvl w:val="0"/>
          <w:numId w:val="4"/>
        </w:numPr>
        <w:spacing w:after="0" w:line="276" w:lineRule="auto"/>
        <w:jc w:val="both"/>
        <w:rPr>
          <w:rFonts w:ascii="Tahoma" w:eastAsia="Calibri" w:hAnsi="Tahoma" w:cs="Tahoma"/>
        </w:rPr>
      </w:pPr>
      <w:r w:rsidRPr="006C5388">
        <w:rPr>
          <w:rFonts w:ascii="Tahoma" w:eastAsia="Calibri" w:hAnsi="Tahoma" w:cs="Tahoma"/>
          <w:b/>
        </w:rPr>
        <w:t xml:space="preserve">Bankers </w:t>
      </w:r>
      <w:proofErr w:type="spellStart"/>
      <w:r w:rsidRPr="006C5388">
        <w:rPr>
          <w:rFonts w:ascii="Tahoma" w:eastAsia="Calibri" w:hAnsi="Tahoma" w:cs="Tahoma"/>
          <w:b/>
        </w:rPr>
        <w:t>Cheque</w:t>
      </w:r>
      <w:proofErr w:type="spellEnd"/>
      <w:r w:rsidRPr="006C5388">
        <w:rPr>
          <w:rFonts w:ascii="Tahoma" w:eastAsia="Calibri" w:hAnsi="Tahoma" w:cs="Tahoma"/>
        </w:rPr>
        <w:t xml:space="preserve"> drawn in </w:t>
      </w:r>
      <w:proofErr w:type="spellStart"/>
      <w:r w:rsidRPr="006C5388">
        <w:rPr>
          <w:rFonts w:ascii="Tahoma" w:eastAsia="Calibri" w:hAnsi="Tahoma" w:cs="Tahoma"/>
        </w:rPr>
        <w:t>favour</w:t>
      </w:r>
      <w:proofErr w:type="spellEnd"/>
      <w:r w:rsidRPr="006C5388">
        <w:rPr>
          <w:rFonts w:ascii="Tahoma" w:eastAsia="Calibri" w:hAnsi="Tahoma" w:cs="Tahoma"/>
        </w:rPr>
        <w:t xml:space="preserve"> of </w:t>
      </w:r>
      <w:r w:rsidRPr="006C5388">
        <w:rPr>
          <w:rFonts w:ascii="Tahoma" w:eastAsia="Calibri" w:hAnsi="Tahoma" w:cs="Tahoma"/>
          <w:b/>
        </w:rPr>
        <w:t>“A.S.K KITALE BRANCH”</w:t>
      </w:r>
    </w:p>
    <w:p w:rsidR="00000649" w:rsidRPr="006C5388" w:rsidRDefault="00000649" w:rsidP="00000649">
      <w:pPr>
        <w:spacing w:after="0" w:line="276" w:lineRule="auto"/>
        <w:ind w:left="720"/>
        <w:jc w:val="both"/>
        <w:rPr>
          <w:rFonts w:ascii="Tahoma" w:eastAsia="Calibri" w:hAnsi="Tahoma" w:cs="Tahoma"/>
        </w:rPr>
      </w:pPr>
    </w:p>
    <w:p w:rsidR="00000649" w:rsidRPr="006C5388" w:rsidRDefault="00000649" w:rsidP="00000649">
      <w:pPr>
        <w:numPr>
          <w:ilvl w:val="0"/>
          <w:numId w:val="1"/>
        </w:numPr>
        <w:spacing w:after="0" w:line="276" w:lineRule="auto"/>
        <w:jc w:val="both"/>
        <w:rPr>
          <w:rFonts w:ascii="Tahoma" w:eastAsia="Calibri" w:hAnsi="Tahoma" w:cs="Tahoma"/>
          <w:u w:val="single"/>
        </w:rPr>
      </w:pPr>
      <w:r w:rsidRPr="006C5388">
        <w:rPr>
          <w:rFonts w:ascii="Tahoma" w:eastAsia="Calibri" w:hAnsi="Tahoma" w:cs="Tahoma"/>
          <w:b/>
          <w:u w:val="single"/>
        </w:rPr>
        <w:t>CONFIRMING PARTICIPATION</w:t>
      </w:r>
    </w:p>
    <w:p w:rsidR="00000649" w:rsidRPr="006C5388" w:rsidRDefault="00000649" w:rsidP="00000649">
      <w:pPr>
        <w:spacing w:after="0" w:line="276" w:lineRule="auto"/>
        <w:jc w:val="both"/>
        <w:rPr>
          <w:rFonts w:ascii="Tahoma" w:eastAsia="Calibri" w:hAnsi="Tahoma" w:cs="Tahoma"/>
          <w:b/>
          <w:u w:val="single"/>
        </w:rPr>
      </w:pPr>
    </w:p>
    <w:p w:rsidR="00000649" w:rsidRPr="006C5388" w:rsidRDefault="00000649" w:rsidP="00000649">
      <w:pPr>
        <w:spacing w:after="0" w:line="276" w:lineRule="auto"/>
        <w:ind w:left="720"/>
        <w:jc w:val="both"/>
        <w:rPr>
          <w:rFonts w:ascii="Tahoma" w:eastAsia="Calibri" w:hAnsi="Tahoma" w:cs="Tahoma"/>
        </w:rPr>
      </w:pPr>
      <w:r w:rsidRPr="006C5388">
        <w:rPr>
          <w:rFonts w:ascii="Tahoma" w:eastAsia="Calibri" w:hAnsi="Tahoma" w:cs="Tahoma"/>
        </w:rPr>
        <w:t xml:space="preserve">You are requested to fill in the attached show participation form and send the original copy back to our offices; addressed to the Branch Manager, on/or before </w:t>
      </w:r>
      <w:r w:rsidRPr="006C5388">
        <w:rPr>
          <w:rFonts w:ascii="Tahoma" w:eastAsia="Calibri" w:hAnsi="Tahoma" w:cs="Tahoma"/>
          <w:b/>
        </w:rPr>
        <w:t>12</w:t>
      </w:r>
      <w:r w:rsidRPr="006C5388">
        <w:rPr>
          <w:rFonts w:ascii="Tahoma" w:eastAsia="Calibri" w:hAnsi="Tahoma" w:cs="Tahoma"/>
          <w:b/>
          <w:vertAlign w:val="superscript"/>
        </w:rPr>
        <w:t>th</w:t>
      </w:r>
      <w:r w:rsidRPr="006C5388">
        <w:rPr>
          <w:rFonts w:ascii="Tahoma" w:eastAsia="Calibri" w:hAnsi="Tahoma" w:cs="Tahoma"/>
          <w:b/>
        </w:rPr>
        <w:t xml:space="preserve"> September, 2025.</w:t>
      </w:r>
      <w:r w:rsidRPr="006C5388">
        <w:rPr>
          <w:rFonts w:ascii="Tahoma" w:eastAsia="Calibri" w:hAnsi="Tahoma" w:cs="Tahoma"/>
        </w:rPr>
        <w:t xml:space="preserve">  If we do not hear from you by this date, it shall be assumed that you will not participate in 2025 ASK North Rift National Show and the Management will therefore be at liberty to re-allocate your stand to another prospective applicant.</w:t>
      </w:r>
    </w:p>
    <w:p w:rsidR="00000649" w:rsidRPr="006C5388" w:rsidRDefault="00000649" w:rsidP="00000649">
      <w:pPr>
        <w:spacing w:after="0" w:line="276" w:lineRule="auto"/>
        <w:ind w:left="720"/>
        <w:jc w:val="both"/>
        <w:rPr>
          <w:rFonts w:ascii="Tahoma" w:eastAsia="Calibri" w:hAnsi="Tahoma" w:cs="Tahoma"/>
        </w:rPr>
      </w:pPr>
    </w:p>
    <w:p w:rsidR="00000649" w:rsidRPr="006C5388" w:rsidRDefault="00000649" w:rsidP="00000649">
      <w:pPr>
        <w:numPr>
          <w:ilvl w:val="0"/>
          <w:numId w:val="1"/>
        </w:numPr>
        <w:spacing w:after="0" w:line="276" w:lineRule="auto"/>
        <w:jc w:val="both"/>
        <w:rPr>
          <w:rFonts w:ascii="Tahoma" w:eastAsia="Calibri" w:hAnsi="Tahoma" w:cs="Tahoma"/>
          <w:b/>
          <w:u w:val="single"/>
        </w:rPr>
      </w:pPr>
      <w:r w:rsidRPr="006C5388">
        <w:rPr>
          <w:rFonts w:ascii="Tahoma" w:eastAsia="Calibri" w:hAnsi="Tahoma" w:cs="Tahoma"/>
          <w:b/>
          <w:u w:val="single"/>
        </w:rPr>
        <w:t>2025 CALENDAR OF EVENTS</w:t>
      </w:r>
    </w:p>
    <w:p w:rsidR="00000649" w:rsidRPr="006C5388" w:rsidRDefault="00000649" w:rsidP="00000649">
      <w:pPr>
        <w:spacing w:after="0" w:line="276" w:lineRule="auto"/>
        <w:ind w:left="720"/>
        <w:jc w:val="both"/>
        <w:rPr>
          <w:rFonts w:ascii="Tahoma" w:eastAsia="Calibri" w:hAnsi="Tahoma" w:cs="Tahoma"/>
        </w:rPr>
      </w:pPr>
      <w:r>
        <w:rPr>
          <w:rFonts w:ascii="Tahoma" w:eastAsia="Calibri" w:hAnsi="Tahoma" w:cs="Tahoma"/>
        </w:rPr>
        <w:t>The Society’s 2025</w:t>
      </w:r>
      <w:r w:rsidRPr="006C5388">
        <w:rPr>
          <w:rFonts w:ascii="Tahoma" w:eastAsia="Calibri" w:hAnsi="Tahoma" w:cs="Tahoma"/>
        </w:rPr>
        <w:t xml:space="preserve"> Calendar of Events is available on our website </w:t>
      </w:r>
      <w:hyperlink r:id="rId6" w:history="1">
        <w:r w:rsidRPr="006C5388">
          <w:rPr>
            <w:rFonts w:ascii="Tahoma" w:eastAsia="Calibri" w:hAnsi="Tahoma" w:cs="Tahoma"/>
            <w:color w:val="0000FF"/>
            <w:u w:val="single"/>
          </w:rPr>
          <w:t>www.ask.co.ke</w:t>
        </w:r>
      </w:hyperlink>
      <w:r w:rsidRPr="006C5388">
        <w:rPr>
          <w:rFonts w:ascii="Tahoma" w:eastAsia="Calibri" w:hAnsi="Tahoma" w:cs="Tahoma"/>
        </w:rPr>
        <w:t>. A copy of the same is herewith attached.</w:t>
      </w:r>
    </w:p>
    <w:p w:rsidR="00000649" w:rsidRPr="006C5388" w:rsidRDefault="00000649" w:rsidP="00000649">
      <w:pPr>
        <w:spacing w:after="0" w:line="276" w:lineRule="auto"/>
        <w:ind w:left="720"/>
        <w:jc w:val="both"/>
        <w:rPr>
          <w:rFonts w:ascii="Tahoma" w:eastAsia="Calibri" w:hAnsi="Tahoma" w:cs="Tahoma"/>
        </w:rPr>
      </w:pPr>
    </w:p>
    <w:p w:rsidR="00000649" w:rsidRPr="006C5388" w:rsidRDefault="00000649" w:rsidP="00000649">
      <w:pPr>
        <w:numPr>
          <w:ilvl w:val="0"/>
          <w:numId w:val="1"/>
        </w:numPr>
        <w:spacing w:after="0" w:line="276" w:lineRule="auto"/>
        <w:jc w:val="both"/>
        <w:rPr>
          <w:rFonts w:ascii="Tahoma" w:eastAsia="Calibri" w:hAnsi="Tahoma" w:cs="Tahoma"/>
          <w:b/>
          <w:u w:val="single"/>
        </w:rPr>
      </w:pPr>
      <w:r w:rsidRPr="006C5388">
        <w:rPr>
          <w:rFonts w:ascii="Tahoma" w:eastAsia="Calibri" w:hAnsi="Tahoma" w:cs="Tahoma"/>
          <w:b/>
          <w:u w:val="single"/>
        </w:rPr>
        <w:t>LOUD MUSIC DURING THE TRADE FAIR IS PROHIBITED</w:t>
      </w:r>
    </w:p>
    <w:p w:rsidR="00000649" w:rsidRPr="006C5388" w:rsidRDefault="00000649" w:rsidP="00000649">
      <w:pPr>
        <w:spacing w:after="0" w:line="276" w:lineRule="auto"/>
        <w:ind w:left="720"/>
        <w:jc w:val="both"/>
        <w:rPr>
          <w:rFonts w:ascii="Tahoma" w:eastAsia="Calibri" w:hAnsi="Tahoma" w:cs="Tahoma"/>
          <w:b/>
        </w:rPr>
      </w:pPr>
      <w:r w:rsidRPr="006C5388">
        <w:rPr>
          <w:rFonts w:ascii="Tahoma" w:eastAsia="Calibri" w:hAnsi="Tahoma" w:cs="Tahoma"/>
        </w:rPr>
        <w:t xml:space="preserve">You are reminded to observe and comply with the </w:t>
      </w:r>
      <w:proofErr w:type="spellStart"/>
      <w:r w:rsidRPr="006C5388">
        <w:rPr>
          <w:rFonts w:ascii="Tahoma" w:eastAsia="Calibri" w:hAnsi="Tahoma" w:cs="Tahoma"/>
        </w:rPr>
        <w:t>gazetted</w:t>
      </w:r>
      <w:proofErr w:type="spellEnd"/>
      <w:r w:rsidRPr="006C5388">
        <w:rPr>
          <w:rFonts w:ascii="Tahoma" w:eastAsia="Calibri" w:hAnsi="Tahoma" w:cs="Tahoma"/>
        </w:rPr>
        <w:t xml:space="preserve"> regulations including </w:t>
      </w:r>
      <w:r w:rsidRPr="006C5388">
        <w:rPr>
          <w:rFonts w:ascii="Tahoma" w:eastAsia="Calibri" w:hAnsi="Tahoma" w:cs="Tahoma"/>
          <w:b/>
        </w:rPr>
        <w:t>Noise &amp; Excessive Vibrations Pollution Control Regulation 2009 Part 11 (3</w:t>
      </w:r>
      <w:r w:rsidRPr="006C5388">
        <w:rPr>
          <w:rFonts w:ascii="Tahoma" w:eastAsia="Calibri" w:hAnsi="Tahoma" w:cs="Tahoma"/>
        </w:rPr>
        <w:t>.</w:t>
      </w:r>
      <w:r w:rsidRPr="006C5388">
        <w:rPr>
          <w:rFonts w:ascii="Tahoma" w:eastAsia="Calibri" w:hAnsi="Tahoma" w:cs="Tahoma"/>
          <w:b/>
        </w:rPr>
        <w:t>1)</w:t>
      </w:r>
    </w:p>
    <w:p w:rsidR="00000649" w:rsidRPr="006C5388" w:rsidRDefault="00000649" w:rsidP="00000649">
      <w:pPr>
        <w:spacing w:after="0" w:line="276" w:lineRule="auto"/>
        <w:ind w:left="720"/>
        <w:jc w:val="both"/>
        <w:rPr>
          <w:rFonts w:ascii="Tahoma" w:eastAsia="Calibri" w:hAnsi="Tahoma" w:cs="Tahoma"/>
        </w:rPr>
      </w:pPr>
      <w:r w:rsidRPr="006C5388">
        <w:rPr>
          <w:rFonts w:ascii="Tahoma" w:eastAsia="Calibri" w:hAnsi="Tahoma" w:cs="Tahoma"/>
          <w:b/>
        </w:rPr>
        <w:t>“</w:t>
      </w:r>
      <w:r w:rsidRPr="006C5388">
        <w:rPr>
          <w:rFonts w:ascii="Tahoma" w:eastAsia="Calibri" w:hAnsi="Tahoma" w:cs="Tahoma"/>
        </w:rPr>
        <w:t>No person shall make or cause any loud, unreasonable, unnecessary, or unusual noise which annoys, disturbs, injures or endangers the comfort, response, health or safety of others and the environment.”</w:t>
      </w:r>
    </w:p>
    <w:p w:rsidR="00000649" w:rsidRPr="006C5388" w:rsidRDefault="00000649" w:rsidP="00000649">
      <w:pPr>
        <w:spacing w:after="0" w:line="276" w:lineRule="auto"/>
        <w:ind w:left="720"/>
        <w:jc w:val="both"/>
        <w:rPr>
          <w:rFonts w:ascii="Tahoma" w:eastAsia="Calibri" w:hAnsi="Tahoma" w:cs="Tahoma"/>
        </w:rPr>
      </w:pPr>
    </w:p>
    <w:p w:rsidR="00000649" w:rsidRPr="006C5388" w:rsidRDefault="00000649" w:rsidP="00000649">
      <w:pPr>
        <w:spacing w:after="0" w:line="276" w:lineRule="auto"/>
        <w:ind w:left="720"/>
        <w:jc w:val="both"/>
        <w:rPr>
          <w:rFonts w:ascii="Tahoma" w:eastAsia="Calibri" w:hAnsi="Tahoma" w:cs="Tahoma"/>
        </w:rPr>
      </w:pPr>
    </w:p>
    <w:p w:rsidR="00000649" w:rsidRPr="006C5388" w:rsidRDefault="00000649" w:rsidP="00000649">
      <w:pPr>
        <w:spacing w:after="0" w:line="276" w:lineRule="auto"/>
        <w:ind w:left="720"/>
        <w:jc w:val="both"/>
        <w:rPr>
          <w:rFonts w:ascii="Tahoma" w:eastAsia="Calibri" w:hAnsi="Tahoma" w:cs="Tahoma"/>
        </w:rPr>
      </w:pPr>
    </w:p>
    <w:p w:rsidR="00000649" w:rsidRPr="006C5388" w:rsidRDefault="00000649" w:rsidP="00000649">
      <w:pPr>
        <w:spacing w:after="0" w:line="276" w:lineRule="auto"/>
        <w:ind w:left="720"/>
        <w:jc w:val="both"/>
        <w:rPr>
          <w:rFonts w:ascii="Tahoma" w:eastAsia="Calibri" w:hAnsi="Tahoma" w:cs="Tahoma"/>
        </w:rPr>
      </w:pPr>
    </w:p>
    <w:p w:rsidR="00000649" w:rsidRPr="006C5388" w:rsidRDefault="00000649" w:rsidP="00000649">
      <w:pPr>
        <w:spacing w:after="0" w:line="276" w:lineRule="auto"/>
        <w:ind w:left="720"/>
        <w:jc w:val="both"/>
        <w:rPr>
          <w:rFonts w:ascii="Tahoma" w:eastAsia="Calibri" w:hAnsi="Tahoma" w:cs="Tahoma"/>
        </w:rPr>
      </w:pPr>
    </w:p>
    <w:p w:rsidR="00000649" w:rsidRPr="006C5388" w:rsidRDefault="00000649" w:rsidP="00000649">
      <w:pPr>
        <w:numPr>
          <w:ilvl w:val="0"/>
          <w:numId w:val="1"/>
        </w:numPr>
        <w:spacing w:after="0" w:line="276" w:lineRule="auto"/>
        <w:jc w:val="both"/>
        <w:rPr>
          <w:rFonts w:ascii="Tahoma" w:eastAsia="Calibri" w:hAnsi="Tahoma" w:cs="Tahoma"/>
          <w:b/>
          <w:u w:val="single"/>
        </w:rPr>
      </w:pPr>
      <w:r w:rsidRPr="006C5388">
        <w:rPr>
          <w:rFonts w:ascii="Tahoma" w:eastAsia="Calibri" w:hAnsi="Tahoma" w:cs="Tahoma"/>
          <w:b/>
          <w:u w:val="single"/>
        </w:rPr>
        <w:t>ENTRY TO THE SHOWGROUND</w:t>
      </w:r>
    </w:p>
    <w:p w:rsidR="00000649" w:rsidRPr="006C5388" w:rsidRDefault="00000649" w:rsidP="00000649">
      <w:pPr>
        <w:spacing w:after="0" w:line="276" w:lineRule="auto"/>
        <w:ind w:left="720"/>
        <w:jc w:val="both"/>
        <w:rPr>
          <w:rFonts w:ascii="Tahoma" w:eastAsia="Calibri" w:hAnsi="Tahoma" w:cs="Tahoma"/>
          <w:b/>
          <w:u w:val="single"/>
        </w:rPr>
      </w:pPr>
    </w:p>
    <w:p w:rsidR="00000649" w:rsidRPr="006C5388" w:rsidRDefault="00000649" w:rsidP="00000649">
      <w:pPr>
        <w:numPr>
          <w:ilvl w:val="1"/>
          <w:numId w:val="1"/>
        </w:numPr>
        <w:spacing w:after="0" w:line="240" w:lineRule="auto"/>
        <w:contextualSpacing/>
        <w:jc w:val="both"/>
        <w:rPr>
          <w:rFonts w:ascii="Tahoma" w:eastAsia="Times New Roman" w:hAnsi="Tahoma" w:cs="Tahoma"/>
          <w:b/>
          <w:sz w:val="20"/>
          <w:szCs w:val="20"/>
          <w:lang w:val="en-GB"/>
        </w:rPr>
      </w:pPr>
      <w:r w:rsidRPr="006C5388">
        <w:rPr>
          <w:rFonts w:ascii="Tahoma" w:eastAsia="Times New Roman" w:hAnsi="Tahoma" w:cs="Tahoma"/>
          <w:b/>
          <w:sz w:val="20"/>
          <w:szCs w:val="20"/>
          <w:lang w:val="en-GB"/>
        </w:rPr>
        <w:t xml:space="preserve">Membership </w:t>
      </w:r>
    </w:p>
    <w:p w:rsidR="00000649" w:rsidRPr="006C5388" w:rsidRDefault="00000649" w:rsidP="00000649">
      <w:pPr>
        <w:spacing w:after="0" w:line="276" w:lineRule="auto"/>
        <w:ind w:left="720"/>
        <w:jc w:val="both"/>
        <w:rPr>
          <w:rFonts w:ascii="Tahoma" w:eastAsia="Calibri" w:hAnsi="Tahoma" w:cs="Tahoma"/>
        </w:rPr>
      </w:pPr>
      <w:r w:rsidRPr="006C5388">
        <w:rPr>
          <w:rFonts w:ascii="Tahoma" w:eastAsia="Calibri" w:hAnsi="Tahoma" w:cs="Tahoma"/>
        </w:rPr>
        <w:t xml:space="preserve">Membership Badges that facilitate entry to the showground are currently on sale at the ASK North Rift Offices located at </w:t>
      </w:r>
      <w:proofErr w:type="spellStart"/>
      <w:r w:rsidRPr="006C5388">
        <w:rPr>
          <w:rFonts w:ascii="Tahoma" w:eastAsia="Calibri" w:hAnsi="Tahoma" w:cs="Tahoma"/>
        </w:rPr>
        <w:t>Kitale</w:t>
      </w:r>
      <w:proofErr w:type="spellEnd"/>
      <w:r w:rsidRPr="006C5388">
        <w:rPr>
          <w:rFonts w:ascii="Tahoma" w:eastAsia="Calibri" w:hAnsi="Tahoma" w:cs="Tahoma"/>
        </w:rPr>
        <w:t xml:space="preserve"> Showground. The categories are as follows: -</w:t>
      </w:r>
    </w:p>
    <w:p w:rsidR="00000649" w:rsidRPr="006C5388" w:rsidRDefault="00000649" w:rsidP="00000649">
      <w:pPr>
        <w:spacing w:after="0" w:line="276" w:lineRule="auto"/>
        <w:ind w:firstLine="720"/>
        <w:jc w:val="both"/>
        <w:rPr>
          <w:rFonts w:ascii="Tahoma" w:eastAsia="Calibri" w:hAnsi="Tahoma" w:cs="Tahoma"/>
        </w:rPr>
      </w:pPr>
      <w:r w:rsidRPr="006C5388">
        <w:rPr>
          <w:rFonts w:ascii="Tahoma" w:eastAsia="Calibri" w:hAnsi="Tahoma" w:cs="Tahoma"/>
        </w:rPr>
        <w:t>Executive Badges</w:t>
      </w:r>
      <w:r w:rsidRPr="006C5388">
        <w:rPr>
          <w:rFonts w:ascii="Tahoma" w:eastAsia="Calibri" w:hAnsi="Tahoma" w:cs="Tahoma"/>
        </w:rPr>
        <w:tab/>
      </w:r>
      <w:r w:rsidRPr="006C5388">
        <w:rPr>
          <w:rFonts w:ascii="Tahoma" w:eastAsia="Calibri" w:hAnsi="Tahoma" w:cs="Tahoma"/>
        </w:rPr>
        <w:tab/>
        <w:t xml:space="preserve">- </w:t>
      </w:r>
      <w:proofErr w:type="spellStart"/>
      <w:r w:rsidRPr="006C5388">
        <w:rPr>
          <w:rFonts w:ascii="Tahoma" w:eastAsia="Calibri" w:hAnsi="Tahoma" w:cs="Tahoma"/>
        </w:rPr>
        <w:t>Kshs</w:t>
      </w:r>
      <w:proofErr w:type="spellEnd"/>
      <w:r w:rsidRPr="006C5388">
        <w:rPr>
          <w:rFonts w:ascii="Tahoma" w:eastAsia="Calibri" w:hAnsi="Tahoma" w:cs="Tahoma"/>
        </w:rPr>
        <w:t>.   8,500/=</w:t>
      </w:r>
    </w:p>
    <w:p w:rsidR="00000649" w:rsidRPr="006C5388" w:rsidRDefault="00000649" w:rsidP="00000649">
      <w:pPr>
        <w:spacing w:after="0" w:line="276" w:lineRule="auto"/>
        <w:ind w:left="720"/>
        <w:jc w:val="both"/>
        <w:rPr>
          <w:rFonts w:ascii="Tahoma" w:eastAsia="Calibri" w:hAnsi="Tahoma" w:cs="Tahoma"/>
        </w:rPr>
      </w:pPr>
      <w:r w:rsidRPr="006C5388">
        <w:rPr>
          <w:rFonts w:ascii="Tahoma" w:eastAsia="Calibri" w:hAnsi="Tahoma" w:cs="Tahoma"/>
        </w:rPr>
        <w:t>Full member badges</w:t>
      </w:r>
      <w:proofErr w:type="gramStart"/>
      <w:r w:rsidRPr="006C5388">
        <w:rPr>
          <w:rFonts w:ascii="Tahoma" w:eastAsia="Calibri" w:hAnsi="Tahoma" w:cs="Tahoma"/>
        </w:rPr>
        <w:tab/>
        <w:t xml:space="preserve">  </w:t>
      </w:r>
      <w:r w:rsidRPr="006C5388">
        <w:rPr>
          <w:rFonts w:ascii="Tahoma" w:eastAsia="Calibri" w:hAnsi="Tahoma" w:cs="Tahoma"/>
        </w:rPr>
        <w:tab/>
      </w:r>
      <w:proofErr w:type="gramEnd"/>
      <w:r w:rsidRPr="006C5388">
        <w:rPr>
          <w:rFonts w:ascii="Tahoma" w:eastAsia="Calibri" w:hAnsi="Tahoma" w:cs="Tahoma"/>
        </w:rPr>
        <w:t xml:space="preserve">- </w:t>
      </w:r>
      <w:proofErr w:type="spellStart"/>
      <w:r w:rsidRPr="006C5388">
        <w:rPr>
          <w:rFonts w:ascii="Tahoma" w:eastAsia="Calibri" w:hAnsi="Tahoma" w:cs="Tahoma"/>
        </w:rPr>
        <w:t>Kshs</w:t>
      </w:r>
      <w:proofErr w:type="spellEnd"/>
      <w:r w:rsidRPr="006C5388">
        <w:rPr>
          <w:rFonts w:ascii="Tahoma" w:eastAsia="Calibri" w:hAnsi="Tahoma" w:cs="Tahoma"/>
        </w:rPr>
        <w:t>.   3,000/=</w:t>
      </w:r>
    </w:p>
    <w:p w:rsidR="00000649" w:rsidRPr="006C5388" w:rsidRDefault="00000649" w:rsidP="00000649">
      <w:pPr>
        <w:spacing w:after="0" w:line="276" w:lineRule="auto"/>
        <w:ind w:left="720"/>
        <w:jc w:val="both"/>
        <w:rPr>
          <w:rFonts w:ascii="Tahoma" w:eastAsia="Calibri" w:hAnsi="Tahoma" w:cs="Tahoma"/>
        </w:rPr>
      </w:pPr>
      <w:r w:rsidRPr="006C5388">
        <w:rPr>
          <w:rFonts w:ascii="Tahoma" w:eastAsia="Calibri" w:hAnsi="Tahoma" w:cs="Tahoma"/>
        </w:rPr>
        <w:t xml:space="preserve">Single member badges        </w:t>
      </w:r>
      <w:r w:rsidRPr="006C5388">
        <w:rPr>
          <w:rFonts w:ascii="Tahoma" w:eastAsia="Calibri" w:hAnsi="Tahoma" w:cs="Tahoma"/>
        </w:rPr>
        <w:tab/>
        <w:t xml:space="preserve">- </w:t>
      </w:r>
      <w:proofErr w:type="spellStart"/>
      <w:r w:rsidRPr="006C5388">
        <w:rPr>
          <w:rFonts w:ascii="Tahoma" w:eastAsia="Calibri" w:hAnsi="Tahoma" w:cs="Tahoma"/>
        </w:rPr>
        <w:t>Kshs</w:t>
      </w:r>
      <w:proofErr w:type="spellEnd"/>
      <w:r w:rsidRPr="006C5388">
        <w:rPr>
          <w:rFonts w:ascii="Tahoma" w:eastAsia="Calibri" w:hAnsi="Tahoma" w:cs="Tahoma"/>
        </w:rPr>
        <w:t>.   2,000/=</w:t>
      </w:r>
    </w:p>
    <w:p w:rsidR="00000649" w:rsidRPr="006C5388" w:rsidRDefault="00000649" w:rsidP="00000649">
      <w:pPr>
        <w:spacing w:after="0" w:line="276" w:lineRule="auto"/>
        <w:ind w:left="720"/>
        <w:jc w:val="both"/>
        <w:rPr>
          <w:rFonts w:ascii="Tahoma" w:eastAsia="Calibri" w:hAnsi="Tahoma" w:cs="Tahoma"/>
          <w:b/>
        </w:rPr>
      </w:pPr>
    </w:p>
    <w:p w:rsidR="00000649" w:rsidRPr="006C5388" w:rsidRDefault="00000649" w:rsidP="00000649">
      <w:pPr>
        <w:spacing w:after="0" w:line="276" w:lineRule="auto"/>
        <w:jc w:val="both"/>
        <w:rPr>
          <w:rFonts w:ascii="Tahoma" w:eastAsia="Calibri" w:hAnsi="Tahoma" w:cs="Tahoma"/>
          <w:color w:val="0000FF"/>
          <w:u w:val="single"/>
        </w:rPr>
      </w:pPr>
    </w:p>
    <w:p w:rsidR="00000649" w:rsidRPr="006C5388" w:rsidRDefault="00000649" w:rsidP="00000649">
      <w:pPr>
        <w:spacing w:after="0" w:line="276" w:lineRule="auto"/>
        <w:jc w:val="both"/>
        <w:rPr>
          <w:rFonts w:ascii="Tahoma" w:eastAsia="Calibri" w:hAnsi="Tahoma" w:cs="Tahoma"/>
          <w:b/>
          <w:u w:val="single"/>
        </w:rPr>
      </w:pPr>
    </w:p>
    <w:p w:rsidR="00000649" w:rsidRPr="006C5388" w:rsidRDefault="00000649" w:rsidP="00000649">
      <w:pPr>
        <w:spacing w:after="0" w:line="276" w:lineRule="auto"/>
        <w:jc w:val="both"/>
        <w:rPr>
          <w:rFonts w:ascii="Tahoma" w:eastAsia="Calibri" w:hAnsi="Tahoma" w:cs="Tahoma"/>
          <w:b/>
          <w:u w:val="single"/>
        </w:rPr>
      </w:pPr>
      <w:r w:rsidRPr="006C5388">
        <w:rPr>
          <w:rFonts w:ascii="Tahoma" w:eastAsia="Calibri" w:hAnsi="Tahoma" w:cs="Tahoma"/>
          <w:b/>
          <w:u w:val="single"/>
        </w:rPr>
        <w:t>CONTACT DETAILS</w:t>
      </w:r>
    </w:p>
    <w:p w:rsidR="00000649" w:rsidRPr="006C5388" w:rsidRDefault="00000649" w:rsidP="00000649">
      <w:pPr>
        <w:spacing w:after="0" w:line="276" w:lineRule="auto"/>
        <w:jc w:val="both"/>
        <w:rPr>
          <w:rFonts w:ascii="Tahoma" w:eastAsia="Calibri" w:hAnsi="Tahoma" w:cs="Tahoma"/>
        </w:rPr>
      </w:pPr>
      <w:r w:rsidRPr="006C5388">
        <w:rPr>
          <w:rFonts w:ascii="Tahoma" w:eastAsia="Calibri" w:hAnsi="Tahoma" w:cs="Tahoma"/>
        </w:rPr>
        <w:t>For more inquiries, contact;</w:t>
      </w:r>
    </w:p>
    <w:p w:rsidR="00000649" w:rsidRPr="006C5388" w:rsidRDefault="00000649" w:rsidP="00000649">
      <w:pPr>
        <w:spacing w:after="0" w:line="276" w:lineRule="auto"/>
        <w:jc w:val="both"/>
        <w:rPr>
          <w:rFonts w:ascii="Tahoma" w:eastAsia="Calibri" w:hAnsi="Tahoma" w:cs="Tahoma"/>
          <w:b/>
        </w:rPr>
      </w:pPr>
      <w:r w:rsidRPr="006C5388">
        <w:rPr>
          <w:rFonts w:ascii="Tahoma" w:eastAsia="Calibri" w:hAnsi="Tahoma" w:cs="Tahoma"/>
          <w:b/>
        </w:rPr>
        <w:t>The Branch Manager</w:t>
      </w:r>
    </w:p>
    <w:p w:rsidR="00000649" w:rsidRPr="006C5388" w:rsidRDefault="00000649" w:rsidP="00000649">
      <w:pPr>
        <w:spacing w:after="0" w:line="276" w:lineRule="auto"/>
        <w:jc w:val="both"/>
        <w:rPr>
          <w:rFonts w:ascii="Tahoma" w:eastAsia="Calibri" w:hAnsi="Tahoma" w:cs="Tahoma"/>
          <w:b/>
        </w:rPr>
      </w:pPr>
      <w:r w:rsidRPr="006C5388">
        <w:rPr>
          <w:rFonts w:ascii="Tahoma" w:eastAsia="Calibri" w:hAnsi="Tahoma" w:cs="Tahoma"/>
          <w:b/>
        </w:rPr>
        <w:t>Tel. 0717354743/0703702519</w:t>
      </w:r>
    </w:p>
    <w:p w:rsidR="00000649" w:rsidRPr="006C5388" w:rsidRDefault="00000649" w:rsidP="00000649">
      <w:pPr>
        <w:spacing w:after="0" w:line="276" w:lineRule="auto"/>
        <w:jc w:val="both"/>
        <w:rPr>
          <w:rFonts w:ascii="Tahoma" w:eastAsia="Calibri" w:hAnsi="Tahoma" w:cs="Tahoma"/>
          <w:b/>
        </w:rPr>
      </w:pPr>
      <w:r w:rsidRPr="006C5388">
        <w:rPr>
          <w:rFonts w:ascii="Tahoma" w:eastAsia="Calibri" w:hAnsi="Tahoma" w:cs="Tahoma"/>
          <w:b/>
        </w:rPr>
        <w:t xml:space="preserve">Email address – </w:t>
      </w:r>
      <w:hyperlink r:id="rId7" w:history="1">
        <w:r w:rsidRPr="006C5388">
          <w:rPr>
            <w:rFonts w:ascii="Tahoma" w:eastAsia="Calibri" w:hAnsi="Tahoma" w:cs="Tahoma"/>
            <w:b/>
            <w:color w:val="0000FF"/>
            <w:u w:val="single"/>
          </w:rPr>
          <w:t>kitale@ask.co.ke</w:t>
        </w:r>
      </w:hyperlink>
    </w:p>
    <w:p w:rsidR="00000649" w:rsidRPr="006C5388" w:rsidRDefault="00000649" w:rsidP="00000649">
      <w:pPr>
        <w:spacing w:after="0" w:line="276" w:lineRule="auto"/>
        <w:jc w:val="both"/>
        <w:rPr>
          <w:rFonts w:ascii="Tahoma" w:eastAsia="Calibri" w:hAnsi="Tahoma" w:cs="Tahoma"/>
        </w:rPr>
      </w:pPr>
    </w:p>
    <w:p w:rsidR="00000649" w:rsidRPr="006C5388" w:rsidRDefault="00000649" w:rsidP="00000649">
      <w:pPr>
        <w:spacing w:after="0" w:line="276" w:lineRule="auto"/>
        <w:jc w:val="both"/>
        <w:rPr>
          <w:rFonts w:ascii="Tahoma" w:eastAsia="Calibri" w:hAnsi="Tahoma" w:cs="Tahoma"/>
        </w:rPr>
      </w:pPr>
      <w:r w:rsidRPr="006C5388">
        <w:rPr>
          <w:rFonts w:ascii="Tahoma" w:eastAsia="Calibri" w:hAnsi="Tahoma" w:cs="Tahoma"/>
        </w:rPr>
        <w:t xml:space="preserve">We wish to sincerely thank you for your continued participation and support to the Society and especially the </w:t>
      </w:r>
      <w:r w:rsidRPr="006C5388">
        <w:rPr>
          <w:rFonts w:ascii="Tahoma" w:eastAsia="Calibri" w:hAnsi="Tahoma" w:cs="Tahoma"/>
          <w:b/>
        </w:rPr>
        <w:t>ASK North Rift National Show</w:t>
      </w:r>
      <w:r w:rsidRPr="006C5388">
        <w:rPr>
          <w:rFonts w:ascii="Tahoma" w:eastAsia="Calibri" w:hAnsi="Tahoma" w:cs="Tahoma"/>
        </w:rPr>
        <w:t>.</w:t>
      </w:r>
    </w:p>
    <w:p w:rsidR="00000649" w:rsidRPr="006C5388" w:rsidRDefault="00000649" w:rsidP="00000649">
      <w:pPr>
        <w:spacing w:after="0" w:line="276" w:lineRule="auto"/>
        <w:jc w:val="both"/>
        <w:rPr>
          <w:rFonts w:ascii="Tahoma" w:eastAsia="Calibri" w:hAnsi="Tahoma" w:cs="Tahoma"/>
        </w:rPr>
      </w:pPr>
    </w:p>
    <w:p w:rsidR="00000649" w:rsidRPr="006C5388" w:rsidRDefault="00000649" w:rsidP="00000649">
      <w:pPr>
        <w:spacing w:after="0" w:line="276" w:lineRule="auto"/>
        <w:jc w:val="both"/>
        <w:rPr>
          <w:rFonts w:ascii="Tahoma" w:eastAsia="Calibri" w:hAnsi="Tahoma" w:cs="Tahoma"/>
        </w:rPr>
      </w:pPr>
    </w:p>
    <w:p w:rsidR="00000649" w:rsidRPr="006C5388" w:rsidRDefault="00000649" w:rsidP="00000649">
      <w:pPr>
        <w:spacing w:after="0" w:line="276" w:lineRule="auto"/>
        <w:jc w:val="both"/>
        <w:rPr>
          <w:rFonts w:ascii="Tahoma" w:eastAsia="Calibri" w:hAnsi="Tahoma" w:cs="Tahoma"/>
        </w:rPr>
      </w:pPr>
    </w:p>
    <w:p w:rsidR="00000649" w:rsidRPr="006C5388" w:rsidRDefault="00000649" w:rsidP="00000649">
      <w:pPr>
        <w:spacing w:after="0" w:line="276" w:lineRule="auto"/>
        <w:jc w:val="both"/>
        <w:rPr>
          <w:rFonts w:ascii="Tahoma" w:eastAsia="Calibri" w:hAnsi="Tahoma" w:cs="Tahoma"/>
        </w:rPr>
      </w:pPr>
      <w:r w:rsidRPr="006C5388">
        <w:rPr>
          <w:rFonts w:ascii="Tahoma" w:eastAsia="Calibri" w:hAnsi="Tahoma" w:cs="Tahoma"/>
        </w:rPr>
        <w:t>Once again, welcome to the Region’s Premier Trade Fair.</w:t>
      </w:r>
    </w:p>
    <w:p w:rsidR="00000649" w:rsidRPr="006C5388" w:rsidRDefault="00000649" w:rsidP="00000649">
      <w:pPr>
        <w:spacing w:after="0" w:line="276" w:lineRule="auto"/>
        <w:jc w:val="both"/>
        <w:rPr>
          <w:rFonts w:ascii="Tahoma" w:eastAsia="Calibri" w:hAnsi="Tahoma" w:cs="Tahoma"/>
        </w:rPr>
      </w:pPr>
    </w:p>
    <w:p w:rsidR="00000649" w:rsidRPr="006C5388" w:rsidRDefault="00000649" w:rsidP="00000649">
      <w:pPr>
        <w:spacing w:after="0" w:line="276" w:lineRule="auto"/>
        <w:jc w:val="both"/>
        <w:rPr>
          <w:rFonts w:ascii="Tahoma" w:eastAsia="Calibri" w:hAnsi="Tahoma" w:cs="Tahoma"/>
          <w:b/>
        </w:rPr>
      </w:pPr>
      <w:r w:rsidRPr="006C5388">
        <w:rPr>
          <w:rFonts w:ascii="Tahoma" w:eastAsia="Calibri" w:hAnsi="Tahoma" w:cs="Tahoma"/>
          <w:b/>
        </w:rPr>
        <w:t>Yours faithfully,</w:t>
      </w:r>
    </w:p>
    <w:p w:rsidR="00000649" w:rsidRPr="006C5388" w:rsidRDefault="00000649" w:rsidP="00000649">
      <w:pPr>
        <w:spacing w:after="0" w:line="276" w:lineRule="auto"/>
        <w:jc w:val="both"/>
        <w:rPr>
          <w:rFonts w:ascii="Tahoma" w:eastAsia="Calibri" w:hAnsi="Tahoma" w:cs="Tahoma"/>
          <w:b/>
        </w:rPr>
      </w:pPr>
    </w:p>
    <w:p w:rsidR="00000649" w:rsidRPr="006C5388" w:rsidRDefault="00000649" w:rsidP="00000649">
      <w:pPr>
        <w:spacing w:after="0" w:line="276" w:lineRule="auto"/>
        <w:jc w:val="both"/>
        <w:rPr>
          <w:rFonts w:ascii="Tahoma" w:eastAsia="Calibri" w:hAnsi="Tahoma" w:cs="Tahoma"/>
          <w:b/>
        </w:rPr>
      </w:pPr>
      <w:r w:rsidRPr="006C5388">
        <w:rPr>
          <w:rFonts w:ascii="Calibri" w:eastAsia="Calibri" w:hAnsi="Calibri" w:cs="Times New Roman"/>
          <w:noProof/>
        </w:rPr>
        <w:drawing>
          <wp:inline distT="0" distB="0" distL="0" distR="0" wp14:anchorId="077B0B2A" wp14:editId="166804DD">
            <wp:extent cx="847725" cy="451748"/>
            <wp:effectExtent l="19050" t="0" r="9525" b="0"/>
            <wp:docPr id="2" name="Picture 2" descr="C:\Users\Sec\AppData\Local\Microsoft\Windows\Temporary Internet Files\Content.Word\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AppData\Local\Microsoft\Windows\Temporary Internet Files\Content.Word\signature.jpg"/>
                    <pic:cNvPicPr>
                      <a:picLocks noChangeAspect="1" noChangeArrowheads="1"/>
                    </pic:cNvPicPr>
                  </pic:nvPicPr>
                  <pic:blipFill>
                    <a:blip r:embed="rId8"/>
                    <a:srcRect/>
                    <a:stretch>
                      <a:fillRect/>
                    </a:stretch>
                  </pic:blipFill>
                  <pic:spPr bwMode="auto">
                    <a:xfrm>
                      <a:off x="0" y="0"/>
                      <a:ext cx="847725" cy="451748"/>
                    </a:xfrm>
                    <a:prstGeom prst="rect">
                      <a:avLst/>
                    </a:prstGeom>
                    <a:noFill/>
                    <a:ln w="9525">
                      <a:noFill/>
                      <a:miter lim="800000"/>
                      <a:headEnd/>
                      <a:tailEnd/>
                    </a:ln>
                  </pic:spPr>
                </pic:pic>
              </a:graphicData>
            </a:graphic>
          </wp:inline>
        </w:drawing>
      </w:r>
    </w:p>
    <w:p w:rsidR="00000649" w:rsidRPr="006C5388" w:rsidRDefault="00000649" w:rsidP="00000649">
      <w:pPr>
        <w:spacing w:after="0" w:line="276" w:lineRule="auto"/>
        <w:jc w:val="both"/>
        <w:rPr>
          <w:rFonts w:ascii="Tahoma" w:eastAsia="Calibri" w:hAnsi="Tahoma" w:cs="Tahoma"/>
          <w:b/>
        </w:rPr>
      </w:pPr>
      <w:proofErr w:type="spellStart"/>
      <w:r w:rsidRPr="006C5388">
        <w:rPr>
          <w:rFonts w:ascii="Tahoma" w:eastAsia="Calibri" w:hAnsi="Tahoma" w:cs="Tahoma"/>
          <w:b/>
        </w:rPr>
        <w:t>Emilly</w:t>
      </w:r>
      <w:proofErr w:type="spellEnd"/>
      <w:r w:rsidRPr="006C5388">
        <w:rPr>
          <w:rFonts w:ascii="Tahoma" w:eastAsia="Calibri" w:hAnsi="Tahoma" w:cs="Tahoma"/>
          <w:b/>
        </w:rPr>
        <w:t xml:space="preserve"> </w:t>
      </w:r>
      <w:proofErr w:type="spellStart"/>
      <w:r w:rsidRPr="006C5388">
        <w:rPr>
          <w:rFonts w:ascii="Tahoma" w:eastAsia="Calibri" w:hAnsi="Tahoma" w:cs="Tahoma"/>
          <w:b/>
        </w:rPr>
        <w:t>Mwangangi</w:t>
      </w:r>
      <w:proofErr w:type="spellEnd"/>
    </w:p>
    <w:p w:rsidR="00000649" w:rsidRPr="006C5388" w:rsidRDefault="00000649" w:rsidP="00000649">
      <w:pPr>
        <w:spacing w:after="0" w:line="276" w:lineRule="auto"/>
        <w:jc w:val="both"/>
        <w:rPr>
          <w:rFonts w:ascii="Tahoma" w:eastAsia="Calibri" w:hAnsi="Tahoma" w:cs="Tahoma"/>
          <w:b/>
        </w:rPr>
      </w:pPr>
      <w:r w:rsidRPr="006C5388">
        <w:rPr>
          <w:rFonts w:ascii="Tahoma" w:eastAsia="Calibri" w:hAnsi="Tahoma" w:cs="Tahoma"/>
          <w:b/>
          <w:u w:val="single"/>
        </w:rPr>
        <w:t>BRANCH MANAGER.</w:t>
      </w:r>
    </w:p>
    <w:p w:rsidR="00000649" w:rsidRPr="006C5388" w:rsidRDefault="00000649" w:rsidP="00000649">
      <w:pPr>
        <w:spacing w:after="0" w:line="276" w:lineRule="auto"/>
        <w:jc w:val="both"/>
        <w:rPr>
          <w:rFonts w:ascii="Tahoma" w:eastAsia="Calibri" w:hAnsi="Tahoma" w:cs="Tahoma"/>
          <w:b/>
          <w:u w:val="single"/>
        </w:rPr>
      </w:pPr>
      <w:r w:rsidRPr="006C5388">
        <w:rPr>
          <w:rFonts w:ascii="Tahoma" w:eastAsia="Calibri" w:hAnsi="Tahoma" w:cs="Tahoma"/>
          <w:b/>
        </w:rPr>
        <w:t xml:space="preserve"> C.C</w:t>
      </w:r>
      <w:r w:rsidRPr="006C5388">
        <w:rPr>
          <w:rFonts w:ascii="Tahoma" w:eastAsia="Calibri" w:hAnsi="Tahoma" w:cs="Tahoma"/>
          <w:b/>
        </w:rPr>
        <w:tab/>
        <w:t>-</w:t>
      </w:r>
      <w:r w:rsidRPr="006C5388">
        <w:rPr>
          <w:rFonts w:ascii="Tahoma" w:eastAsia="Calibri" w:hAnsi="Tahoma" w:cs="Tahoma"/>
          <w:b/>
        </w:rPr>
        <w:tab/>
        <w:t>Branch Chairman</w:t>
      </w:r>
    </w:p>
    <w:p w:rsidR="00000649" w:rsidRPr="006C5388" w:rsidRDefault="00000649" w:rsidP="00000649">
      <w:pPr>
        <w:spacing w:after="0" w:line="276" w:lineRule="auto"/>
        <w:jc w:val="both"/>
        <w:rPr>
          <w:rFonts w:ascii="Tahoma" w:eastAsia="Calibri" w:hAnsi="Tahoma" w:cs="Tahoma"/>
          <w:b/>
        </w:rPr>
      </w:pPr>
      <w:r w:rsidRPr="006C5388">
        <w:rPr>
          <w:rFonts w:ascii="Tahoma" w:eastAsia="Calibri" w:hAnsi="Tahoma" w:cs="Tahoma"/>
          <w:b/>
        </w:rPr>
        <w:tab/>
      </w:r>
      <w:r w:rsidRPr="006C5388">
        <w:rPr>
          <w:rFonts w:ascii="Tahoma" w:eastAsia="Calibri" w:hAnsi="Tahoma" w:cs="Tahoma"/>
          <w:b/>
        </w:rPr>
        <w:tab/>
        <w:t>Chief Executive Officer</w:t>
      </w:r>
    </w:p>
    <w:p w:rsidR="002232C8" w:rsidRDefault="002232C8"/>
    <w:sectPr w:rsidR="00223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A71B9"/>
    <w:multiLevelType w:val="hybridMultilevel"/>
    <w:tmpl w:val="249023FC"/>
    <w:lvl w:ilvl="0" w:tplc="04090017">
      <w:start w:val="1"/>
      <w:numFmt w:val="lowerLetter"/>
      <w:lvlText w:val="%1)"/>
      <w:lvlJc w:val="left"/>
      <w:pPr>
        <w:ind w:left="144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87A27D4"/>
    <w:multiLevelType w:val="hybridMultilevel"/>
    <w:tmpl w:val="3370B61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87C247E"/>
    <w:multiLevelType w:val="hybridMultilevel"/>
    <w:tmpl w:val="795E70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9EB71A3"/>
    <w:multiLevelType w:val="hybridMultilevel"/>
    <w:tmpl w:val="AFB8AD5A"/>
    <w:lvl w:ilvl="0" w:tplc="DE46B0B2">
      <w:start w:val="1"/>
      <w:numFmt w:val="low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74A2B51"/>
    <w:multiLevelType w:val="hybridMultilevel"/>
    <w:tmpl w:val="C27A6D5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649"/>
    <w:rsid w:val="00000649"/>
    <w:rsid w:val="00223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F56AB"/>
  <w15:chartTrackingRefBased/>
  <w15:docId w15:val="{45FCB5FA-7C96-4CF5-877D-D9A92014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6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kitale@ask.co.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k.co.k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 ICT</dc:creator>
  <cp:keywords/>
  <dc:description/>
  <cp:lastModifiedBy>ASK ICT</cp:lastModifiedBy>
  <cp:revision>1</cp:revision>
  <dcterms:created xsi:type="dcterms:W3CDTF">2025-04-01T12:21:00Z</dcterms:created>
  <dcterms:modified xsi:type="dcterms:W3CDTF">2025-04-01T12:27:00Z</dcterms:modified>
</cp:coreProperties>
</file>