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D0" w:rsidRDefault="009A1015">
      <w:pPr>
        <w:jc w:val="center"/>
        <w:rPr>
          <w:rFonts w:ascii="Tahoma" w:hAnsi="Tahoma" w:cs="Tahoma"/>
          <w:b/>
          <w:sz w:val="24"/>
          <w:szCs w:val="24"/>
          <w:lang w:val="en-GB" w:eastAsia="en-GB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70C3D9" wp14:editId="13162D95">
            <wp:simplePos x="0" y="0"/>
            <wp:positionH relativeFrom="column">
              <wp:posOffset>-47625</wp:posOffset>
            </wp:positionH>
            <wp:positionV relativeFrom="paragraph">
              <wp:posOffset>352425</wp:posOffset>
            </wp:positionV>
            <wp:extent cx="476250" cy="857250"/>
            <wp:effectExtent l="0" t="0" r="0" b="0"/>
            <wp:wrapSquare wrapText="bothSides"/>
            <wp:docPr id="1" name="Picture 1" descr="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DD0" w:rsidRDefault="003734E6">
      <w:pPr>
        <w:jc w:val="center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6</w:t>
      </w:r>
      <w:r>
        <w:rPr>
          <w:rFonts w:ascii="Tahoma" w:hAnsi="Tahoma" w:cs="Tahoma"/>
          <w:b/>
          <w:color w:val="FFFFFF" w:themeColor="background1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 xml:space="preserve"> Dec, 2022</w:t>
      </w:r>
    </w:p>
    <w:p w:rsidR="00C35DD0" w:rsidRDefault="003734E6">
      <w:pPr>
        <w:spacing w:after="0" w:line="240" w:lineRule="auto"/>
        <w:jc w:val="center"/>
        <w:rPr>
          <w:rFonts w:ascii="Tahoma" w:hAnsi="Tahoma" w:cs="Tahoma"/>
          <w:b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>THE AGRICULTURAL SOCIETY OF KENYA – ELDORET NATIONAL SHOW</w:t>
      </w:r>
    </w:p>
    <w:p w:rsidR="00C35DD0" w:rsidRDefault="003734E6">
      <w:pPr>
        <w:spacing w:after="0" w:line="240" w:lineRule="auto"/>
        <w:jc w:val="center"/>
        <w:rPr>
          <w:rFonts w:ascii="Bookman Old Style" w:hAnsi="Bookman Old Style" w:cs="Tahoma"/>
          <w:b/>
          <w:i/>
          <w:iCs/>
          <w:color w:val="FF0000"/>
        </w:rPr>
      </w:pPr>
      <w:r>
        <w:rPr>
          <w:rFonts w:ascii="Bookman Old Style" w:hAnsi="Bookman Old Style" w:cs="Tahoma"/>
          <w:b/>
          <w:i/>
          <w:iCs/>
          <w:color w:val="FF0000"/>
        </w:rPr>
        <w:t>Your Leading Exhibition Partner!</w:t>
      </w:r>
    </w:p>
    <w:p w:rsidR="009A1015" w:rsidRDefault="009A1015">
      <w:pPr>
        <w:spacing w:after="0" w:line="240" w:lineRule="auto"/>
        <w:rPr>
          <w:rFonts w:ascii="Bookman Old Style" w:hAnsi="Bookman Old Style" w:cs="Tahoma"/>
          <w:b/>
          <w:color w:val="FF0000"/>
        </w:rPr>
      </w:pPr>
    </w:p>
    <w:p w:rsidR="00AC29C7" w:rsidRDefault="00AC29C7">
      <w:pPr>
        <w:spacing w:after="0" w:line="240" w:lineRule="auto"/>
        <w:rPr>
          <w:rFonts w:ascii="Bookman Old Style" w:hAnsi="Bookman Old Style" w:cs="Tahoma"/>
          <w:b/>
          <w:color w:val="FF0000"/>
        </w:rPr>
      </w:pPr>
    </w:p>
    <w:p w:rsidR="00C35DD0" w:rsidRPr="00376AFB" w:rsidRDefault="002B1553" w:rsidP="002B1553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__________________</w:t>
      </w:r>
    </w:p>
    <w:p w:rsidR="009A1015" w:rsidRPr="00376AFB" w:rsidRDefault="002B1553" w:rsidP="002B1553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__________________</w:t>
      </w:r>
    </w:p>
    <w:p w:rsidR="009A1015" w:rsidRPr="00376AFB" w:rsidRDefault="002B1553" w:rsidP="002B1553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__________________</w:t>
      </w:r>
    </w:p>
    <w:p w:rsidR="009A1015" w:rsidRDefault="009A101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5DD0" w:rsidRDefault="003734E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Sir/Madam,</w:t>
      </w:r>
    </w:p>
    <w:p w:rsidR="00C35DD0" w:rsidRDefault="003734E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INVITATION TO PARTICIPATE IN THE 2024 ASK ELDORET NATIONAL SHOW </w:t>
      </w:r>
    </w:p>
    <w:p w:rsidR="00C35DD0" w:rsidRDefault="00D67A9E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(Wednesday </w:t>
      </w:r>
      <w:r w:rsidR="003734E6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3734E6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 xml:space="preserve">Saturday </w:t>
      </w:r>
      <w:r w:rsidR="003734E6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3734E6">
        <w:rPr>
          <w:rFonts w:ascii="Tahoma" w:hAnsi="Tahoma" w:cs="Tahoma"/>
          <w:b/>
          <w:sz w:val="24"/>
          <w:szCs w:val="24"/>
          <w:vertAlign w:val="superscript"/>
        </w:rPr>
        <w:t xml:space="preserve"> </w:t>
      </w:r>
      <w:r w:rsidR="006C3352">
        <w:rPr>
          <w:rFonts w:ascii="Tahoma" w:hAnsi="Tahoma" w:cs="Tahoma"/>
          <w:b/>
          <w:sz w:val="24"/>
          <w:szCs w:val="24"/>
        </w:rPr>
        <w:t>March</w:t>
      </w:r>
      <w:r w:rsidR="003734E6">
        <w:rPr>
          <w:rFonts w:ascii="Tahoma" w:hAnsi="Tahoma" w:cs="Tahoma"/>
          <w:b/>
          <w:sz w:val="24"/>
          <w:szCs w:val="24"/>
        </w:rPr>
        <w:t xml:space="preserve"> 2024</w:t>
      </w:r>
      <w:r w:rsidR="003734E6">
        <w:rPr>
          <w:rFonts w:ascii="Tahoma" w:hAnsi="Tahoma" w:cs="Tahoma"/>
          <w:b/>
          <w:szCs w:val="24"/>
        </w:rPr>
        <w:t>)</w:t>
      </w:r>
    </w:p>
    <w:p w:rsidR="00C35DD0" w:rsidRDefault="00C35DD0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C35DD0" w:rsidRDefault="003734E6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Cs w:val="24"/>
        </w:rPr>
        <w:t>Theme</w:t>
      </w:r>
      <w:r>
        <w:rPr>
          <w:rFonts w:ascii="Tahoma" w:hAnsi="Tahoma" w:cs="Tahoma"/>
          <w:i/>
          <w:szCs w:val="24"/>
        </w:rPr>
        <w:t>:    Promoting Climate Smart Agriculture and Trade Initiatives for Sustainable Economic Growth</w:t>
      </w:r>
    </w:p>
    <w:p w:rsidR="00C35DD0" w:rsidRDefault="003734E6">
      <w:pPr>
        <w:spacing w:after="0" w:line="240" w:lineRule="auto"/>
        <w:jc w:val="center"/>
        <w:rPr>
          <w:rFonts w:ascii="Lucida Handwriting" w:hAnsi="Lucida Handwriting" w:cs="Tahoma"/>
          <w:b/>
          <w:sz w:val="24"/>
        </w:rPr>
      </w:pPr>
      <w:r>
        <w:rPr>
          <w:rFonts w:ascii="Lucida Handwriting" w:hAnsi="Lucida Handwriting" w:cs="Tahoma"/>
          <w:b/>
          <w:sz w:val="24"/>
        </w:rPr>
        <w:t>=============================================================</w:t>
      </w:r>
    </w:p>
    <w:p w:rsidR="00C35DD0" w:rsidRDefault="003734E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Society organizes an annual National Show in </w:t>
      </w:r>
      <w:proofErr w:type="spellStart"/>
      <w:r>
        <w:rPr>
          <w:rFonts w:ascii="Tahoma" w:hAnsi="Tahoma" w:cs="Tahoma"/>
          <w:sz w:val="23"/>
          <w:szCs w:val="23"/>
        </w:rPr>
        <w:t>Uasin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Gishu</w:t>
      </w:r>
      <w:proofErr w:type="spellEnd"/>
      <w:r>
        <w:rPr>
          <w:rFonts w:ascii="Tahoma" w:hAnsi="Tahoma" w:cs="Tahoma"/>
          <w:sz w:val="23"/>
          <w:szCs w:val="23"/>
        </w:rPr>
        <w:t xml:space="preserve"> County which attracts over 200 exhibitors and experts in agri-business, trade and allied sectors to showcase their products and/or services, new technological advances, innovations and emerging trends. </w:t>
      </w:r>
    </w:p>
    <w:p w:rsidR="00C35DD0" w:rsidRDefault="00C35DD0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C35DD0" w:rsidRDefault="003734E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We cordially invite you to our </w:t>
      </w:r>
      <w:proofErr w:type="spellStart"/>
      <w:r>
        <w:rPr>
          <w:rFonts w:ascii="Tahoma" w:hAnsi="Tahoma" w:cs="Tahoma"/>
          <w:b/>
          <w:sz w:val="23"/>
          <w:szCs w:val="23"/>
        </w:rPr>
        <w:t>Eldoret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National Show </w:t>
      </w:r>
      <w:r>
        <w:rPr>
          <w:rFonts w:ascii="Tahoma" w:hAnsi="Tahoma" w:cs="Tahoma"/>
          <w:sz w:val="23"/>
          <w:szCs w:val="23"/>
        </w:rPr>
        <w:t xml:space="preserve">scheduled for </w:t>
      </w:r>
      <w:r>
        <w:rPr>
          <w:rFonts w:ascii="Tahoma" w:hAnsi="Tahoma" w:cs="Tahoma"/>
          <w:b/>
          <w:sz w:val="23"/>
          <w:szCs w:val="23"/>
        </w:rPr>
        <w:t>6</w:t>
      </w:r>
      <w:r>
        <w:rPr>
          <w:rFonts w:ascii="Tahoma" w:hAnsi="Tahoma" w:cs="Tahoma"/>
          <w:b/>
          <w:sz w:val="23"/>
          <w:szCs w:val="23"/>
          <w:vertAlign w:val="superscript"/>
        </w:rPr>
        <w:t xml:space="preserve">th </w:t>
      </w:r>
      <w:r>
        <w:rPr>
          <w:rFonts w:ascii="Tahoma" w:hAnsi="Tahoma" w:cs="Tahoma"/>
          <w:b/>
          <w:sz w:val="23"/>
          <w:szCs w:val="23"/>
        </w:rPr>
        <w:t>to 9</w:t>
      </w:r>
      <w:r>
        <w:rPr>
          <w:rFonts w:ascii="Tahoma" w:hAnsi="Tahoma" w:cs="Tahoma"/>
          <w:b/>
          <w:sz w:val="23"/>
          <w:szCs w:val="23"/>
          <w:vertAlign w:val="superscript"/>
        </w:rPr>
        <w:t>th</w:t>
      </w:r>
      <w:r>
        <w:rPr>
          <w:rFonts w:ascii="Tahoma" w:hAnsi="Tahoma" w:cs="Tahoma"/>
          <w:b/>
          <w:sz w:val="23"/>
          <w:szCs w:val="23"/>
        </w:rPr>
        <w:t xml:space="preserve"> March, 2024</w:t>
      </w:r>
      <w:r>
        <w:rPr>
          <w:rFonts w:ascii="Tahoma" w:hAnsi="Tahoma" w:cs="Tahoma"/>
          <w:sz w:val="23"/>
          <w:szCs w:val="23"/>
        </w:rPr>
        <w:t xml:space="preserve"> to come and showcase your products and/or services as you network with over 50,000 show goers including farmers, </w:t>
      </w:r>
      <w:r w:rsidR="00F16D63">
        <w:rPr>
          <w:rFonts w:ascii="Tahoma" w:hAnsi="Tahoma" w:cs="Tahoma"/>
          <w:sz w:val="23"/>
          <w:szCs w:val="23"/>
        </w:rPr>
        <w:t>traders, potential investors,</w:t>
      </w:r>
      <w:r>
        <w:rPr>
          <w:rFonts w:ascii="Tahoma" w:hAnsi="Tahoma" w:cs="Tahoma"/>
          <w:sz w:val="23"/>
          <w:szCs w:val="23"/>
        </w:rPr>
        <w:t xml:space="preserve"> Government officials and other show visitors.</w:t>
      </w:r>
    </w:p>
    <w:p w:rsidR="00C35DD0" w:rsidRDefault="003734E6">
      <w:pPr>
        <w:spacing w:after="0" w:line="360" w:lineRule="auto"/>
        <w:jc w:val="center"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123190</wp:posOffset>
                </wp:positionV>
                <wp:extent cx="61150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373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Open space 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.75pt;margin-top:9.7pt;height:24pt;width:481.5pt;z-index:251660288;mso-width-relative:page;mso-height-relative:page;" fillcolor="#5B9BD5 [3204]" filled="t" stroked="t" coordsize="21600,21600" o:gfxdata="UEsDBAoAAAAAAIdO4kAAAAAAAAAAAAAAAAAEAAAAZHJzL1BLAwQUAAAACACHTuJAWd6q1NMAAAAH&#10;AQAADwAAAGRycy9kb3ducmV2LnhtbE2OvU7DMBSFdyTewbpILKi1C2nShDgdQLA3MDC68SWJiK+j&#10;2E1anp7LBOP50TlfuT+7Qcw4hd6Ths1agUBqvO2p1fD+9rLagQjRkDWDJ9RwwQD76vqqNIX1Cx1w&#10;rmMreIRCYTR0MY6FlKHp0Jmw9iMSZ59+ciaynFppJ7PwuBvkvVKpdKYnfujMiE8dNl/1yWl4OPhv&#10;279O9ZJvZ5Ne2uTuOXxofXuzUY8gIp7jXxl+8RkdKmY6+hPZIAYN2ZaLbOcJCI7zTLFx1JBmCciq&#10;lP/5qx9QSwMEFAAAAAgAh07iQPy1iRxIAgAAuAQAAA4AAABkcnMvZTJvRG9jLnhtbK1UTU8bMRC9&#10;V+p/sHwvuwkJhYgNCkRUlVBBgqpnx+vNWvVXbSe79Nf32ZuEFHrg0IszX/tm5s1MLq96rchW+CCt&#10;qejopKREGG5radYV/f50++mckhCZqZmyRlT0WQR6Nf/44bJzMzG2rVW18AQgJsw6V9E2RjcrisBb&#10;oVk4sU4YOBvrNYtQ/bqoPeuArlUxLsuzorO+dt5yEQKsy8FJd4j+PYC2aSQXS8s3Wpg4oHqhWERL&#10;oZUu0HmutmkEj/dNE0QkqqLoNOYXSSCv0lvML9ls7ZlrJd+VwN5TwqueNJMGSQ9QSxYZ2Xj5BkpL&#10;7m2wTTzhVhdDI5kRdDEqX3Hz2DInci+gOrgD6eH/wfJv2wdPZI1NACWGaUz8SfSRXNuewAR+Ohdm&#10;CHt0CIw97Ijd2wOMqe2+8Tr9oiECP6CeD+wmNA7j2Wg0LadwcfhOy8l5meGLl6+dD/GLsJokoaIe&#10;08uksu1diKgEofuQlCxYJetbqVRW/Hp1ozzZMkx6en1xvZymIvHJX2HKkA6lnKKONxAJ+wCxUoz/&#10;fIsAPGUAm0gZmk9S7Ff9jqmVrZ9BlLfDqgXHbyVw71iID8xjt0AAri/e42mURTF2J1HSWv/7X/YU&#10;j5HDS0mHXa1o+LVhXlCivhosw8VoMgFszMpk+nkMxR97Vsces9E3FiSNcOeOZzHFR7UXG2/1Dxzp&#10;ImWFixmO3BWNe/EmDheEI+dischBWGfH4p15dDxBJ3KNXWyibWQeXaJp4GbHHhY6j2d3fOlijvUc&#10;9fKHM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d6q1NMAAAAHAQAADwAAAAAAAAABACAAAAAi&#10;AAAAZHJzL2Rvd25yZXYueG1sUEsBAhQAFAAAAAgAh07iQPy1iRxIAgAAuAQAAA4AAAAAAAAAAQAg&#10;AAAAI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Open space charges</w:t>
                      </w:r>
                    </w:p>
                  </w:txbxContent>
                </v:textbox>
              </v:shape>
            </w:pict>
          </mc:Fallback>
        </mc:AlternateContent>
      </w:r>
    </w:p>
    <w:p w:rsidR="00C35DD0" w:rsidRDefault="00C35DD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C35DD0" w:rsidRDefault="003734E6">
      <w:pPr>
        <w:spacing w:after="0"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Charges for open space are as follows: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418"/>
        <w:gridCol w:w="5062"/>
        <w:gridCol w:w="3060"/>
      </w:tblGrid>
      <w:tr w:rsidR="00C35DD0"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Extra Large size Plot (100*100)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ft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ab/>
            </w:r>
          </w:p>
        </w:tc>
        <w:tc>
          <w:tcPr>
            <w:tcW w:w="3060" w:type="dxa"/>
          </w:tcPr>
          <w:p w:rsidR="00C35DD0" w:rsidRDefault="00AC29C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13</w:t>
            </w:r>
            <w:r w:rsidR="003734E6">
              <w:rPr>
                <w:rFonts w:ascii="Tahoma" w:hAnsi="Tahoma" w:cs="Tahoma"/>
                <w:color w:val="000000"/>
                <w:sz w:val="23"/>
                <w:szCs w:val="23"/>
              </w:rPr>
              <w:t>0,000/=</w:t>
            </w:r>
          </w:p>
        </w:tc>
      </w:tr>
      <w:tr w:rsidR="00C35DD0">
        <w:trPr>
          <w:trHeight w:val="272"/>
        </w:trPr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ii</w:t>
            </w:r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Large size Plot (75*75)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ft</w:t>
            </w:r>
            <w:proofErr w:type="spellEnd"/>
          </w:p>
        </w:tc>
        <w:tc>
          <w:tcPr>
            <w:tcW w:w="3060" w:type="dxa"/>
          </w:tcPr>
          <w:p w:rsidR="00C35DD0" w:rsidRDefault="00AC29C7">
            <w:pPr>
              <w:spacing w:after="0" w:line="24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12</w:t>
            </w:r>
            <w:r w:rsidR="003734E6">
              <w:rPr>
                <w:rFonts w:ascii="Tahoma" w:hAnsi="Tahoma" w:cs="Tahoma"/>
                <w:color w:val="000000"/>
                <w:sz w:val="23"/>
                <w:szCs w:val="23"/>
              </w:rPr>
              <w:t>0,000/=</w:t>
            </w:r>
          </w:p>
        </w:tc>
      </w:tr>
      <w:tr w:rsidR="00C35DD0"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iii</w:t>
            </w:r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Medium size Plot (50*50)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ft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ab/>
            </w:r>
          </w:p>
        </w:tc>
        <w:tc>
          <w:tcPr>
            <w:tcW w:w="3060" w:type="dxa"/>
          </w:tcPr>
          <w:p w:rsidR="00C35DD0" w:rsidRDefault="00AC29C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9</w:t>
            </w:r>
            <w:r w:rsidR="003734E6">
              <w:rPr>
                <w:rFonts w:ascii="Tahoma" w:hAnsi="Tahoma" w:cs="Tahoma"/>
                <w:color w:val="000000"/>
                <w:sz w:val="23"/>
                <w:szCs w:val="23"/>
              </w:rPr>
              <w:t>0,000/=</w:t>
            </w:r>
          </w:p>
        </w:tc>
      </w:tr>
      <w:tr w:rsidR="00C35DD0"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iv</w:t>
            </w:r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Semi medium size Plot (25*25)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ft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060" w:type="dxa"/>
          </w:tcPr>
          <w:p w:rsidR="00C35DD0" w:rsidRDefault="00AC29C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  7</w:t>
            </w:r>
            <w:r w:rsidR="003734E6">
              <w:rPr>
                <w:rFonts w:ascii="Tahoma" w:hAnsi="Tahoma" w:cs="Tahoma"/>
                <w:color w:val="000000"/>
                <w:sz w:val="23"/>
                <w:szCs w:val="23"/>
              </w:rPr>
              <w:t>0,000/=</w:t>
            </w:r>
          </w:p>
        </w:tc>
      </w:tr>
      <w:tr w:rsidR="00C35DD0"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</w:t>
            </w:r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Small size Plot (15*15)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ft</w:t>
            </w:r>
            <w:proofErr w:type="spellEnd"/>
          </w:p>
        </w:tc>
        <w:tc>
          <w:tcPr>
            <w:tcW w:w="3060" w:type="dxa"/>
          </w:tcPr>
          <w:p w:rsidR="00C35DD0" w:rsidRDefault="00AC29C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5</w:t>
            </w:r>
            <w:r w:rsidR="003734E6">
              <w:rPr>
                <w:rFonts w:ascii="Tahoma" w:hAnsi="Tahoma" w:cs="Tahoma"/>
                <w:color w:val="000000"/>
                <w:sz w:val="23"/>
                <w:szCs w:val="23"/>
              </w:rPr>
              <w:t>0,000/=</w:t>
            </w:r>
          </w:p>
        </w:tc>
      </w:tr>
      <w:tr w:rsidR="00C35DD0"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vi</w:t>
            </w:r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Small size Plot (10*10) </w:t>
            </w: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ft</w:t>
            </w:r>
            <w:proofErr w:type="spellEnd"/>
          </w:p>
        </w:tc>
        <w:tc>
          <w:tcPr>
            <w:tcW w:w="3060" w:type="dxa"/>
          </w:tcPr>
          <w:p w:rsidR="00C35DD0" w:rsidRDefault="00AC29C7" w:rsidP="00AC29C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40</w:t>
            </w:r>
            <w:r w:rsidR="003734E6">
              <w:rPr>
                <w:rFonts w:ascii="Tahoma" w:hAnsi="Tahoma" w:cs="Tahoma"/>
                <w:color w:val="000000"/>
                <w:sz w:val="23"/>
                <w:szCs w:val="23"/>
              </w:rPr>
              <w:t>,000/=</w:t>
            </w:r>
          </w:p>
        </w:tc>
      </w:tr>
      <w:tr w:rsidR="00C35DD0">
        <w:tc>
          <w:tcPr>
            <w:tcW w:w="1418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vii</w:t>
            </w:r>
          </w:p>
        </w:tc>
        <w:tc>
          <w:tcPr>
            <w:tcW w:w="5062" w:type="dxa"/>
          </w:tcPr>
          <w:p w:rsidR="00C35DD0" w:rsidRDefault="003734E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Collaborator/Partnership</w:t>
            </w:r>
          </w:p>
        </w:tc>
        <w:tc>
          <w:tcPr>
            <w:tcW w:w="3060" w:type="dxa"/>
          </w:tcPr>
          <w:p w:rsidR="00C35DD0" w:rsidRDefault="003734E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Kshs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</w:rPr>
              <w:t>. 30,000/=</w:t>
            </w:r>
          </w:p>
        </w:tc>
      </w:tr>
    </w:tbl>
    <w:p w:rsidR="00C35DD0" w:rsidRDefault="003734E6">
      <w:pPr>
        <w:spacing w:after="0"/>
        <w:jc w:val="both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These rates are subject to 16% VAT</w:t>
      </w:r>
    </w:p>
    <w:p w:rsidR="00C35DD0" w:rsidRDefault="003734E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Sales levy will be charged to any exhibitor selling their exhibits @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15,000</w:t>
      </w:r>
    </w:p>
    <w:p w:rsidR="00C35DD0" w:rsidRDefault="003734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61626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3734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Buildings/permanent stands</w:t>
                            </w:r>
                          </w:p>
                          <w:p w:rsidR="00C35DD0" w:rsidRDefault="00C35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0.05pt;margin-top:0.95pt;height:24pt;width:485.25pt;mso-position-horizontal-relative:margin;z-index:251662336;mso-width-relative:page;mso-height-relative:page;" fillcolor="#5B9BD5 [3204]" filled="t" stroked="t" coordsize="21600,21600" o:gfxdata="UEsDBAoAAAAAAIdO4kAAAAAAAAAAAAAAAAAEAAAAZHJzL1BLAwQUAAAACACHTuJADtBWDdMAAAAG&#10;AQAADwAAAGRycy9kb3ducmV2LnhtbE2OvU7DMBSFdyTewbpILKi1A6HgEKcDCPYGBkY3viQR8XUU&#10;u0nL03OZ6Hh+dM5Xbo9+EDNOsQ9kIFsrEEhNcD21Bj7eX1ePIGKy5OwQCA2cMMK2urwobeHCQjuc&#10;69QKHqFYWANdSmMhZWw69Dauw4jE2VeYvE0sp1a6yS487gd5q9RGetsTP3R2xOcOm+/64A3c7cKP&#10;69+metH3s92c2vzmJX4ac32VqScQCY/pvwx/+IwOFTPtw4FcFIOBVcZFtjUITvWDykHsDeRag6xK&#10;eY5f/QJQSwMEFAAAAAgAh07iQFxzFndMAgAAuAQAAA4AAABkcnMvZTJvRG9jLnhtbK1UyW7bMBC9&#10;F+g/ELw3kh3bSYzIgRekKBA0AZyiZ5qiLKIUyZK0pfTr+0jZztZDDr3Qs+nNzJsZX990jSJ74bw0&#10;uqCDs5wSobkppd4W9Mfj7ZdLSnxgumTKaFHQJ+Hpzezzp+vWTsXQ1EaVwhGAaD9tbUHrEOw0yzyv&#10;RcP8mbFCw1kZ17AA1W2z0rEW6I3Khnk+yVrjSusMF97Duuqd9IDoPgJoqkpysTJ81wgdelQnFAto&#10;ydfSejpL1VaV4OG+qrwIRBUUnYb0IgnkTXyz2TWbbh2zteSHEthHSnjTU8OkRtIT1IoFRnZOvoNq&#10;JHfGmyqccdNkfSOJEXQxyN9ws66ZFakXUO3tiXT//2D59/2DI7LEJgwp0azBxB9FF8jCdAQm8NNa&#10;P0XY2iIwdLAj9mj3MMa2u8o18RcNEfjB7tOJ3YjGYZwMJsPJxZgSDt95PrrME/3Z89fW+fBVmIZE&#10;oaAO00uksv2dD6gEoceQmMwbJctbqVRS3HazVI7sGSY9XlwtVuNYJD55FaY0aVHK+ThPyK98EfsE&#10;sVGM/3qPADylARtJ6ZuPUug23YGpjSmfQJQz/ap5y28lcO+YDw/MYbfADa4v3OOplEEx5iBRUhv3&#10;51/2GI+Rw0tJi10tqP+9Y05Qor5pLMPVYDSKy52U0fhiCMW99GxeevSuWRqQNMCdW57EGB/UUayc&#10;aX7iSOcxK1xMc+QuaDiKy9BfEI6ci/k8BWGdLQt3em15hI4j0Wa+C6aSaXSRpp6bA3tY6DSew/HF&#10;i3mpp6jnP5z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7QVg3TAAAABgEAAA8AAAAAAAAAAQAg&#10;AAAAIgAAAGRycy9kb3ducmV2LnhtbFBLAQIUABQAAAAIAIdO4kBccxZ3TAIAALgEAAAOAAAAAAAA&#10;AAEAIAAAACI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Buildings/permanent stands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:rsidR="00C35DD0" w:rsidRDefault="003734E6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Rates for buildings/stands are available at the office and depends on the size of building </w:t>
      </w:r>
    </w:p>
    <w:p w:rsidR="00C35DD0" w:rsidRDefault="003734E6"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616267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3734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Membership Badges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0.05pt;margin-top:0.9pt;height:24pt;width:485.25pt;mso-position-horizontal-relative:margin;z-index:251663360;mso-width-relative:page;mso-height-relative:page;" fillcolor="#5B9BD5 [3204]" filled="t" stroked="t" coordsize="21600,21600" o:gfxdata="UEsDBAoAAAAAAIdO4kAAAAAAAAAAAAAAAAAEAAAAZHJzL1BLAwQUAAAACACHTuJAw4TET9IAAAAG&#10;AQAADwAAAGRycy9kb3ducmV2LnhtbE2OvU7DMBSFdyTewbpILKi1A6E0IU4HEOwNDIy38SWJiO3I&#10;dpOWp+cywXh+dM5X7U52FDOFOHinIVsrEORabwbXaXh/e1ltQcSEzuDoHWk4U4RdfXlRYWn84vY0&#10;N6kTPOJiiRr6lKZSytj2ZDGu/USOs08fLCaWoZMm4MLjdpS3Sm2kxcHxQ48TPfXUfjVHq+Fu77/N&#10;8BqapbifcXPu8pvn+KH19VWmHkEkOqW/MvziMzrUzHTwR2eiGDWsMi6yzfycFg8qB3HQkBdbkHUl&#10;/+PXP1BLAwQUAAAACACHTuJAWW6OvE0CAAC4BAAADgAAAGRycy9lMm9Eb2MueG1srVRNbxoxEL1X&#10;6n+wfG92IUASlCWCoFSVoiYSqXo2Xi9r1Wu7tmE3/fV99gIhSQ859GLma9/MvJnh+qZrFNkJ56XR&#10;BR2c5ZQIzU0p9aagP57uvlxS4gPTJVNGi4I+C09vZp8/Xbd2KoamNqoUjgBE+2lrC1qHYKdZ5nkt&#10;GubPjBUazsq4hgWobpOVjrVAb1Q2zPNJ1hpXWme48B7WZe+ke0T3EUBTVZKLpeHbRujQozqhWEBL&#10;vpbW01mqtqoEDw9V5UUgqqDoNKQXSSCv45vNrtl045itJd+XwD5SwpueGiY1kh6hliwwsnXyHVQj&#10;uTPeVOGMmybrG0mMoItB/oabVc2sSL2Aam+PpPv/B8u/7x4dkSU24ZwSzRpM/El0gSxMR2ACP631&#10;U4StLAJDBztiD3YPY2y7q1wTf9EQgR/sPh/ZjWgcxslgMpxcjCnh8J3no8s80Z+9fG2dD1+FaUgU&#10;CuowvUQq2937gEoQegiJybxRsryTSiXFbda3ypEdw6THi6vFchyLxCevwpQmLUo5H+cJ+ZUvYh8h&#10;1orxX+8RgKc0YCMpffNRCt262zO1NuUziHKmXzVv+Z0E7j3z4ZE57Ba4wfWFBzyVMijG7CVKauP+&#10;/Mse4zFyeClpsasF9b+3zAlK1DeNZbgajEZxuZMyGl8MobhTz/rUo7fNrQFJA9y55UmM8UEdxMqZ&#10;5ieOdB6zwsU0R+6ChoN4G/oLwpFzMZ+nIKyzZeFeryyP0HEk2sy3wVQyjS7S1HOzZw8LncazP754&#10;Mad6inr5w5n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OExE/SAAAABgEAAA8AAAAAAAAAAQAg&#10;AAAAIgAAAGRycy9kb3ducmV2LnhtbFBLAQIUABQAAAAIAIdO4kBZbo68TQIAALgEAAAOAAAAAAAA&#10;AAEAIAAAACE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Membership Badges</w:t>
                      </w:r>
                    </w:p>
                  </w:txbxContent>
                </v:textbox>
              </v:shape>
            </w:pict>
          </mc:Fallback>
        </mc:AlternateContent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Membership badges that facilitate entry to the showground are on sale at our offices</w:t>
      </w:r>
      <w:r w:rsidR="006F5051">
        <w:rPr>
          <w:rFonts w:ascii="Tahoma" w:hAnsi="Tahoma" w:cs="Tahoma"/>
          <w:sz w:val="23"/>
          <w:szCs w:val="23"/>
        </w:rPr>
        <w:t xml:space="preserve"> and online</w:t>
      </w:r>
      <w:r>
        <w:rPr>
          <w:rFonts w:ascii="Tahoma" w:hAnsi="Tahoma" w:cs="Tahoma"/>
          <w:sz w:val="23"/>
          <w:szCs w:val="23"/>
        </w:rPr>
        <w:t>, in the following categories; Identification Document (ID) will be availed during entry.</w:t>
      </w:r>
    </w:p>
    <w:p w:rsidR="00C35DD0" w:rsidRDefault="003734E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Executive Member</w:t>
      </w:r>
      <w:r>
        <w:rPr>
          <w:rFonts w:ascii="Tahoma" w:hAnsi="Tahoma" w:cs="Tahoma"/>
          <w:sz w:val="23"/>
          <w:szCs w:val="23"/>
        </w:rPr>
        <w:tab/>
        <w:t xml:space="preserve">-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 8,500</w:t>
      </w:r>
    </w:p>
    <w:p w:rsidR="00C35DD0" w:rsidRDefault="003734E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Full Member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-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 xml:space="preserve">   </w:t>
      </w:r>
      <w:r w:rsidR="006F5051">
        <w:rPr>
          <w:rFonts w:ascii="Tahoma" w:hAnsi="Tahoma" w:cs="Tahoma"/>
          <w:sz w:val="23"/>
          <w:szCs w:val="23"/>
        </w:rPr>
        <w:t>3,000</w:t>
      </w:r>
      <w:r>
        <w:rPr>
          <w:rFonts w:ascii="Tahoma" w:hAnsi="Tahoma" w:cs="Tahoma"/>
          <w:sz w:val="23"/>
          <w:szCs w:val="23"/>
        </w:rPr>
        <w:t xml:space="preserve">   </w:t>
      </w:r>
    </w:p>
    <w:p w:rsidR="00C35DD0" w:rsidRDefault="003734E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Single Member</w:t>
      </w:r>
      <w:r>
        <w:rPr>
          <w:rFonts w:ascii="Tahoma" w:hAnsi="Tahoma" w:cs="Tahoma"/>
          <w:sz w:val="23"/>
          <w:szCs w:val="23"/>
        </w:rPr>
        <w:tab/>
        <w:t xml:space="preserve">-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 2,000</w:t>
      </w:r>
    </w:p>
    <w:p w:rsidR="00C35DD0" w:rsidRDefault="003734E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YFCK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-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    400</w:t>
      </w:r>
    </w:p>
    <w:p w:rsidR="00C35DD0" w:rsidRDefault="003734E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>KPO Single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-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  2,000</w:t>
      </w:r>
    </w:p>
    <w:p w:rsidR="00C35DD0" w:rsidRDefault="003734E6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53974</wp:posOffset>
                </wp:positionV>
                <wp:extent cx="616267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6F50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Entry </w:t>
                            </w:r>
                            <w:r w:rsidR="003734E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Tickets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8.25pt;margin-top:4.25pt;width:485.2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FFOgIAAHQEAAAOAAAAZHJzL2Uyb0RvYy54bWysVE2P0zAQvSPxHyzfafq9UDVdla6KkCp2&#10;pS7i7DpOG+F4jO02Kb+eZ/dju8AJcXHHM6/PM29mMr1va80OyvmKTM57nS5nykgqKrPN+dfn5bv3&#10;nPkgTCE0GZXzo/L8fvb2zbSxE9WnHelCOQYS4yeNzfkuBDvJMi93qha+Q1YZBEtytQi4um1WONGA&#10;vdZZv9sdZw25wjqSynt4H05BPkv8ZalkeCxLrwLTOUduIZ0unZt4ZrOpmGydsLtKntMQ/5BFLSqD&#10;R69UDyIItnfVH1R1JR15KkNHUp1RWVZSpRpQTa/7WzXrnbAq1QJxvL3K5P8frfxyeHKsKtC7IWdG&#10;1OjRs2oD+0gtgwv6NNZPAFtbAEMLP7AXv4czlt2Wro6/KIghDqWPV3Ujm4Rz3Bv3x3cjziRig95w&#10;0B9Fmuzl39b58ElRzaKRc4fuJVHFYeXDCXqBxMc86apYVlqnS5wYtdCOHQR6LaRUJqQ88cArpDas&#10;QTaDUTeRv4pF+ivHRgv5/ZziDQp82iDvqMup/miFdtMmHQcXbTZUHCGZo9PQeSuXFehXwocn4TBl&#10;UAmbEx5xlJqQE50tznbkfv7NH/FoPqKcNZjanPsfe+EUZ/qzwVh86A2HcczTZTi66+PibiOb24jZ&#10;1wuCWD3sqJXJjPigL2bpqP6GBZvHVxESRuLtnIeLuQinXcKCSjWfJxAG24qwMmsrI3VsjqH5PlBZ&#10;pSZGtU7anEXEaKcxOK9h3J3be0K9fCxmvwAAAP//AwBQSwMEFAAGAAgAAAAhAAlbUWTbAAAABwEA&#10;AA8AAABkcnMvZG93bnJldi54bWxMj0FPg0AQhe8m/Q+baeLNLmqKgCxNY+JBb8UePG7ZERB2lrIL&#10;pf/e8aSnyct7efO9fLfYXsw4+taRgvtNBAKpcqalWsHx4/UuAeGDJqN7R6jgih52xeom15lxFzrg&#10;XIZacAn5TCtoQhgyKX3VoNV+4wYk9r7caHVgOdbSjPrC5baXD1EUS6tb4g+NHvClwaorJ6tAvjtp&#10;D9fv+TM9l49vKXbHKe6Uul0v+2cQAZfwF4ZffEaHgplObiLjRc863nJSQcKH7TR54mknBdskAlnk&#10;8j9/8QMAAP//AwBQSwECLQAUAAYACAAAACEAtoM4kv4AAADhAQAAEwAAAAAAAAAAAAAAAAAAAAAA&#10;W0NvbnRlbnRfVHlwZXNdLnhtbFBLAQItABQABgAIAAAAIQA4/SH/1gAAAJQBAAALAAAAAAAAAAAA&#10;AAAAAC8BAABfcmVscy8ucmVsc1BLAQItABQABgAIAAAAIQA8YyFFOgIAAHQEAAAOAAAAAAAAAAAA&#10;AAAAAC4CAABkcnMvZTJvRG9jLnhtbFBLAQItABQABgAIAAAAIQAJW1Fk2wAAAAcBAAAPAAAAAAAA&#10;AAAAAAAAAJQEAABkcnMvZG93bnJldi54bWxQSwUGAAAAAAQABADzAAAAnAUAAAAA&#10;" fillcolor="#5b9bd5 [3204]" strokeweight=".5pt">
                <v:textbox>
                  <w:txbxContent>
                    <w:p w:rsidR="00C35DD0" w:rsidRDefault="006F50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Entry </w:t>
                      </w:r>
                      <w:r w:rsidR="003734E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Tickets </w:t>
                      </w:r>
                    </w:p>
                  </w:txbxContent>
                </v:textbox>
              </v:shape>
            </w:pict>
          </mc:Fallback>
        </mc:AlternateContent>
      </w:r>
    </w:p>
    <w:p w:rsidR="00C35DD0" w:rsidRDefault="00C35DD0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Daily entry tickets will be available online or can be obtained at the gates: The Rates are as follows:</w:t>
      </w:r>
    </w:p>
    <w:p w:rsidR="00C35DD0" w:rsidRDefault="00C35DD0">
      <w:pPr>
        <w:pStyle w:val="ListParagraph"/>
        <w:spacing w:after="0"/>
        <w:jc w:val="both"/>
        <w:rPr>
          <w:rFonts w:ascii="Tahoma" w:hAnsi="Tahoma" w:cs="Tahoma"/>
          <w:sz w:val="23"/>
          <w:szCs w:val="23"/>
        </w:rPr>
        <w:sectPr w:rsidR="00C35DD0">
          <w:footerReference w:type="default" r:id="rId10"/>
          <w:pgSz w:w="12240" w:h="15840"/>
          <w:pgMar w:top="320" w:right="810" w:bottom="560" w:left="1260" w:header="720" w:footer="720" w:gutter="0"/>
          <w:cols w:space="720"/>
          <w:docGrid w:linePitch="360"/>
        </w:sectPr>
      </w:pP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Adult: </w:t>
      </w:r>
      <w:r>
        <w:rPr>
          <w:rFonts w:ascii="Tahoma" w:hAnsi="Tahoma" w:cs="Tahoma"/>
          <w:sz w:val="23"/>
          <w:szCs w:val="23"/>
        </w:rPr>
        <w:tab/>
        <w:t xml:space="preserve">   </w:t>
      </w:r>
      <w:r>
        <w:rPr>
          <w:rFonts w:ascii="Tahoma" w:hAnsi="Tahoma" w:cs="Tahoma"/>
          <w:sz w:val="23"/>
          <w:szCs w:val="23"/>
        </w:rPr>
        <w:tab/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250 per day</w:t>
      </w: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Child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200 per day</w:t>
      </w: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Trade Attendant:  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 xml:space="preserve">. 900 for 4 </w:t>
      </w:r>
    </w:p>
    <w:p w:rsidR="00C35DD0" w:rsidRDefault="003734E6">
      <w:pPr>
        <w:pStyle w:val="ListParagraph"/>
        <w:spacing w:after="0"/>
        <w:ind w:left="567" w:firstLineChars="1073" w:firstLine="246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days</w:t>
      </w: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Pre show ticket:   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200</w:t>
      </w: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Pre show car sticker: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1,000</w:t>
      </w: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>Essential Service Car sticker</w:t>
      </w:r>
    </w:p>
    <w:p w:rsidR="006F5051" w:rsidRPr="006F5051" w:rsidRDefault="003734E6" w:rsidP="006F5051">
      <w:pPr>
        <w:pStyle w:val="ListParagraph"/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3,000 for 4 days</w:t>
      </w:r>
    </w:p>
    <w:p w:rsidR="006F5051" w:rsidRDefault="006F5051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Daily Essential Car Sticker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800</w:t>
      </w:r>
    </w:p>
    <w:p w:rsidR="00C35DD0" w:rsidRDefault="003734E6">
      <w:pPr>
        <w:pStyle w:val="ListParagraph"/>
        <w:numPr>
          <w:ilvl w:val="0"/>
          <w:numId w:val="6"/>
        </w:numPr>
        <w:spacing w:after="0"/>
        <w:ind w:left="927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Organized Groups of 10 Persons &amp; above:      Adult </w:t>
      </w:r>
      <w:r>
        <w:rPr>
          <w:rFonts w:ascii="Tahoma" w:hAnsi="Tahoma" w:cs="Tahoma"/>
          <w:sz w:val="23"/>
          <w:szCs w:val="23"/>
        </w:rPr>
        <w:tab/>
        <w:t xml:space="preserve">Kshs.200        </w:t>
      </w:r>
    </w:p>
    <w:p w:rsidR="00C35DD0" w:rsidRDefault="003734E6">
      <w:pPr>
        <w:pStyle w:val="ListParagraph"/>
        <w:spacing w:after="0"/>
        <w:ind w:left="567" w:firstLine="142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Child </w:t>
      </w:r>
      <w:r>
        <w:rPr>
          <w:rFonts w:ascii="Tahoma" w:hAnsi="Tahoma" w:cs="Tahoma"/>
          <w:sz w:val="23"/>
          <w:szCs w:val="23"/>
        </w:rPr>
        <w:tab/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150</w:t>
      </w:r>
      <w:r>
        <w:rPr>
          <w:rFonts w:ascii="Tahoma" w:hAnsi="Tahoma" w:cs="Tahoma"/>
          <w:sz w:val="23"/>
          <w:szCs w:val="23"/>
        </w:rPr>
        <w:tab/>
      </w:r>
    </w:p>
    <w:p w:rsidR="00C35DD0" w:rsidRDefault="00C35DD0">
      <w:pPr>
        <w:pStyle w:val="ListParagraph"/>
        <w:spacing w:after="0"/>
        <w:jc w:val="both"/>
        <w:rPr>
          <w:rFonts w:ascii="Tahoma" w:hAnsi="Tahoma" w:cs="Tahoma"/>
          <w:sz w:val="23"/>
          <w:szCs w:val="23"/>
        </w:rPr>
        <w:sectPr w:rsidR="00C35DD0">
          <w:type w:val="continuous"/>
          <w:pgSz w:w="12240" w:h="15840"/>
          <w:pgMar w:top="540" w:right="810" w:bottom="630" w:left="1260" w:header="720" w:footer="720" w:gutter="0"/>
          <w:cols w:num="2" w:space="720"/>
          <w:docGrid w:linePitch="360"/>
        </w:sectPr>
      </w:pPr>
    </w:p>
    <w:p w:rsidR="00C35DD0" w:rsidRDefault="003734E6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38100</wp:posOffset>
                </wp:positionV>
                <wp:extent cx="6162675" cy="285115"/>
                <wp:effectExtent l="5080" t="4445" r="444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51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3734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Judging of Stands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95pt;margin-top:3pt;height:22.45pt;width:485.25pt;z-index:251661312;mso-width-relative:page;mso-height-relative:page;" fillcolor="#5B9BD5 [3204]" filled="t" stroked="t" coordsize="21600,21600" o:gfxdata="UEsDBAoAAAAAAIdO4kAAAAAAAAAAAAAAAAAEAAAAZHJzL1BLAwQUAAAACACHTuJANV6FLtQAAAAH&#10;AQAADwAAAGRycy9kb3ducmV2LnhtbE2PMU/DMBSEdyT+g/WQWFBrF9I0CXE6gGBvYGB8jU0SET9H&#10;sZu0/HoeE4ynO919V+7PbhCznULvScNmrUBYarzpqdXw/vayykCEiGRw8GQ1XGyAfXV9VWJh/EIH&#10;O9exFVxCoUANXYxjIWVoOuswrP1oib1PPzmMLKdWmgkXLneDvFcqlQ574oUOR/vU2earPjkNDwf/&#10;bfrXqV7y7YzppU3unsOH1rc3G/UIItpz/AvDLz6jQ8VMR38iE8TAepdzUkPKj9jOsywBcdSwTRTI&#10;qpT/+asfUEsDBBQAAAAIAIdO4kASUs/wTAIAALgEAAAOAAAAZHJzL2Uyb0RvYy54bWytVMlu2zAQ&#10;vRfoPxC8N5Id20mMyIEXpCgQNAGcomeaoiyiFMmStKX06/tI2c7WQw690LPpzcybGV/fdI0ie+G8&#10;NLqgg7OcEqG5KaXeFvTH4+2XS0p8YLpkymhR0Cfh6c3s86fr1k7F0NRGlcIRgGg/bW1B6xDsNMs8&#10;r0XD/JmxQsNZGdewANVts9KxFuiNyoZ5Psla40rrDBfew7rqnfSA6D4CaKpKcrEyfNcIHXpUJxQL&#10;aMnX0no6S9VWleDhvqq8CEQVFJ2G9CIJ5E18s9k1m24ds7XkhxLYR0p401PDpEbSE9SKBUZ2Tr6D&#10;aiR3xpsqnHHTZH0jiRF0McjfcLOumRWpF1Dt7Yl0//9g+ff9gyOyxCYMKNGswcQfRRfIwnQEJvDT&#10;Wj9F2NoiMHSwI/Zo9zDGtrvKNfEXDRH4we7Tid2IxmGcDCbDycWYEg7feT66zBP92fPX1vnwVZiG&#10;RKGgDtNLpLL9nQ+oBKHHkJjMGyXLW6lUUtx2s1SO7BkmPV5cLVbjWCQ+eRWmNGlRyvk4T8ivfBH7&#10;BLFRjP96jwA8pQEbSembj1LoNt2BqY0pn0CUM/2qectvJXDvmA8PzGG3wA2uL9zjqZRBMeYgUVIb&#10;9+df9hiPkcNLSYtdLaj/vWNOUKK+aSzD1WA0isudlNH4YgjFvfRsXnr0rlkakIR5o7okxvigjmLl&#10;TPMTRzqPWeFimiN3QcNRXIb+gnDkXMznKQjrbFm402vLI3QciTbzXTCVTKOLNPXcHNjDQqfxHI4v&#10;XsxLPUU9/+HM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1XoUu1AAAAAcBAAAPAAAAAAAAAAEA&#10;IAAAACIAAABkcnMvZG93bnJldi54bWxQSwECFAAUAAAACACHTuJAElLP8EwCAAC4BAAADgAAAAAA&#10;AAABACAAAAAj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Judging of Stands</w:t>
                      </w:r>
                    </w:p>
                  </w:txbxContent>
                </v:textbox>
              </v:shape>
            </w:pict>
          </mc:Fallback>
        </mc:AlternateContent>
      </w:r>
    </w:p>
    <w:p w:rsidR="00C35DD0" w:rsidRDefault="00C35DD0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Application forms for judging of stands are available at our offices and on our ask website (</w:t>
      </w:r>
      <w:hyperlink r:id="rId11" w:history="1">
        <w:r>
          <w:rPr>
            <w:rStyle w:val="Hyperlink"/>
            <w:rFonts w:ascii="Tahoma" w:hAnsi="Tahoma" w:cs="Tahoma"/>
            <w:sz w:val="23"/>
            <w:szCs w:val="23"/>
          </w:rPr>
          <w:t>www.ask.co.ke</w:t>
        </w:r>
      </w:hyperlink>
      <w:r>
        <w:rPr>
          <w:rFonts w:ascii="Tahoma" w:hAnsi="Tahoma" w:cs="Tahoma"/>
          <w:sz w:val="23"/>
          <w:szCs w:val="23"/>
        </w:rPr>
        <w:t xml:space="preserve">) with the list of classes. Theme Interpretation is a mandatory class and costs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 xml:space="preserve">. 3,000. Any other class costs </w:t>
      </w:r>
      <w:proofErr w:type="spellStart"/>
      <w:r>
        <w:rPr>
          <w:rFonts w:ascii="Tahoma" w:hAnsi="Tahoma" w:cs="Tahoma"/>
          <w:sz w:val="23"/>
          <w:szCs w:val="23"/>
        </w:rPr>
        <w:t>Kshs</w:t>
      </w:r>
      <w:proofErr w:type="spellEnd"/>
      <w:r>
        <w:rPr>
          <w:rFonts w:ascii="Tahoma" w:hAnsi="Tahoma" w:cs="Tahoma"/>
          <w:sz w:val="23"/>
          <w:szCs w:val="23"/>
        </w:rPr>
        <w:t>. 2,000. The charges will be subjected to 16% VAT charge.</w:t>
      </w:r>
    </w:p>
    <w:p w:rsidR="00C35DD0" w:rsidRDefault="003734E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26670</wp:posOffset>
                </wp:positionV>
                <wp:extent cx="6162675" cy="266700"/>
                <wp:effectExtent l="4445" t="4445" r="508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373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Partnership/Sponsorship Opportunities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95pt;margin-top:2.1pt;height:21pt;width:485.25pt;z-index:251665408;mso-width-relative:page;mso-height-relative:page;" fillcolor="#5B9BD5 [3204]" filled="t" stroked="t" coordsize="21600,21600" o:gfxdata="UEsDBAoAAAAAAIdO4kAAAAAAAAAAAAAAAAAEAAAAZHJzL1BLAwQUAAAACACHTuJABUIT9dQAAAAH&#10;AQAADwAAAGRycy9kb3ducmV2LnhtbE2OwU7DMBBE70j8g7VIXBB1GtKShDg9gODewIHjNl6SiNiO&#10;bDdp+XqWEz2OZvTmVbuTGcVMPgzOKlivEhBkW6cH2yn4eH+9z0GEiFbj6CwpOFOAXX19VWGp3WL3&#10;NDexEwyxoUQFfYxTKWVoezIYVm4iy92X8wYjR99J7XFhuBllmiRbaXCw/NDjRM89td/N0Sh42Lsf&#10;Pbz5Zik2M27PXXb3Ej6Vur1ZJ08gIp3i/xj+9FkdanY6uKPVQYycHwteKshSEFwXeZ6BOCjYpCnI&#10;upKX/vUvUEsDBBQAAAAIAIdO4kCEKk1oTAIAALgEAAAOAAAAZHJzL2Uyb0RvYy54bWytVMlu2zAQ&#10;vRfoPxC8N5Id202MyIETI0WBoAmQFD3TFGUR5VaStpR+fR8p21naQw690LPpzcybGV9c9lqRnfBB&#10;WlPR0UlJiTDc1tJsKvr98ebTGSUhMlMzZY2o6JMI9HLx8cNF5+ZibFurauEJQEyYd66ibYxuXhSB&#10;t0KzcGKdMHA21msWofpNUXvWAV2rYlyWs6KzvnbechECrKvBSfeI/j2AtmkkFyvLt1qYOKB6oVhE&#10;S6GVLtBFrrZpBI93TRNEJKqi6DTmF0kgr9NbLC7YfOOZayXfl8DeU8KbnjSTBkmPUCsWGdl6+ReU&#10;ltzbYJt4wq0uhkYyI+hiVL7h5qFlTuReQHVwR9LD/4Pl33b3nsgamzClxDCNiT+KPpIr2xOYwE/n&#10;whxhDw6BsYcdsQd7gDG13Tdep180ROAHu09HdhMah3E2mo1nn5GFw3daTs7KTH/x/LXzIX4RVpMk&#10;VNRjeplUtrsNEZUg9BCSkgWrZH0jlcqK36yvlSc7hklPr86vVrl4fPIqTBnSoZTTaZmRX/kS9hFi&#10;rRj/mdp8jQBNGRgTKUPzSYr9ut8ztbb1E4jydli14PiNBO4tC/GeeewWuMH1xTs8jbIoxu4lSlrr&#10;f//LnuIxcngp6bCrFQ2/tswLStRXg2U4H00mabmzMpl+HkPxLz3rlx6z1dcWJI1w545nMcVHdRAb&#10;b/UPHOkyZYWLGY7cFY0H8ToOF4Qj52K5zEFYZ8firXlwPEGnkRi73EbbyDy6RNPAzZ49LHQmd398&#10;6WJe6jnq+Q9n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QhP11AAAAAcBAAAPAAAAAAAAAAEA&#10;IAAAACIAAABkcnMvZG93bnJldi54bWxQSwECFAAUAAAACACHTuJAhCpNaEwCAAC4BAAADgAAAAAA&#10;AAABACAAAAAj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Partnership/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Sponsorship Opportunities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5DD0" w:rsidRDefault="00C35DD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Branch has various partnership opportunities as listed below; contact us for more information: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Media coverage &amp; Publicity – inclusion of your organization in media coverage and publicity drives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Roadshows – joint roadshow activities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Logo on the show entry tickets – Inclusion of your company logo on our show entry tickets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Branding- Branding of Walls, Gates, Roofs, Bins, Directional Boards within the showground to increase your brand visibility during the Show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Advertising your company in the Show catalogue and Arena </w:t>
      </w:r>
      <w:proofErr w:type="spellStart"/>
      <w:r>
        <w:rPr>
          <w:rFonts w:ascii="Tahoma" w:hAnsi="Tahoma" w:cs="Tahoma"/>
          <w:sz w:val="23"/>
          <w:szCs w:val="23"/>
        </w:rPr>
        <w:t>programme</w:t>
      </w:r>
      <w:proofErr w:type="spellEnd"/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Training of farmers during the show and Sponsoring Farmers to attend the show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Sponsoring Official Show Luncheons – Day 1, Day 2, Day 3 and Day 4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Harvest Festival and CSR Activities – Participation in our Corporate Social Responsibility activities</w:t>
      </w:r>
    </w:p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of grounds and facilities – Hire of grounds and facilities for your specialized show, events, </w:t>
      </w:r>
      <w:bookmarkStart w:id="0" w:name="_GoBack"/>
      <w:r>
        <w:rPr>
          <w:rFonts w:ascii="Tahoma" w:hAnsi="Tahoma" w:cs="Tahoma"/>
          <w:sz w:val="23"/>
          <w:szCs w:val="23"/>
        </w:rPr>
        <w:t xml:space="preserve">corporate events etc.  </w:t>
      </w:r>
    </w:p>
    <w:bookmarkEnd w:id="0"/>
    <w:p w:rsidR="00C35DD0" w:rsidRDefault="003734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Several other sponsorship options available upon request.</w:t>
      </w:r>
    </w:p>
    <w:p w:rsidR="00C35DD0" w:rsidRDefault="003734E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1270</wp:posOffset>
                </wp:positionV>
                <wp:extent cx="6162675" cy="276225"/>
                <wp:effectExtent l="4445" t="4445" r="508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DD0" w:rsidRDefault="003734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Mode of Payment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.7pt;margin-top:0.1pt;height:21.75pt;width:485.25pt;z-index:251666432;mso-width-relative:page;mso-height-relative:page;" fillcolor="#5B9BD5 [3204]" filled="t" stroked="t" coordsize="21600,21600" o:gfxdata="UEsDBAoAAAAAAIdO4kAAAAAAAAAAAAAAAAAEAAAAZHJzL1BLAwQUAAAACACHTuJAIZLdhdUAAAAI&#10;AQAADwAAAGRycy9kb3ducmV2LnhtbE2PMU/DMBCFdyT+g3VILIg6DU2hIU4HEOwNDIzX+Egi4nMU&#10;u0nLr+c60fH0nr73XbE9ul5NNIbOs4HlIgFFXHvbcWPg8+Pt/glUiMgWe89k4EQBtuX1VYG59TPv&#10;aKpiowTCIUcDbYxDrnWoW3IYFn4gluzbjw6jnGOj7YizwF2v0yRZa4cdy0KLA720VP9UB2fgYed/&#10;bfc+VvMmm3B9alZ3r+HLmNubZfIMKtIx/pfhrC/qUIrT3h/YBtULI9tI08BjCuocy9gK1N5AlqWg&#10;y0JfPlD+AVBLAwQUAAAACACHTuJAyguU70wCAAC4BAAADgAAAGRycy9lMm9Eb2MueG1srVTJbtsw&#10;EL0X6D8QvDeSHdtJjMiBF6QoEDQBnKJnmqIsohTJkrSl9Ov7SNnO1kMOvdCz6c3Mmxlf33SNInvh&#10;vDS6oIOznBKhuSml3hb0x+Ptl0tKfGC6ZMpoUdAn4enN7POn69ZOxdDURpXCEYBoP21tQesQ7DTL&#10;PK9Fw/yZsULDWRnXsADVbbPSsRbojcqGeT7JWuNK6wwX3sO66p30gOg+AmiqSnKxMnzXCB16VCcU&#10;C2jJ19J6OkvVVpXg4b6qvAhEFRSdhvQiCeRNfLPZNZtuHbO15IcS2EdKeNNTw6RG0hPUigVGdk6+&#10;g2okd8abKpxx02R9I4kRdDHI33CzrpkVqRdQ7e2JdP//YPn3/YMjssQmTCjRrMHEH0UXyMJ0BCbw&#10;01o/RdjaIjB0sCP2aPcwxra7yjXxFw0R+MHu04ndiMZhnAwmw8nFmBIO33k+uswT/dnz19b58FWY&#10;hkShoA7TS6Sy/Z0PqAShx5CYzBsly1upVFLcdrNUjuwZJj1eXC1W41gkPnkVpjRpUcr5OE/Ir3wR&#10;+wSxUYz/eo8APKUBG0npm49S6DbdgamNKZ9AlDP9qnnLbyVw75gPD8xht8ANri/c46mUQTHmIFFS&#10;G/fnX/YYj5HDS0mLXS2o/71jTlCivmksw9VgNIrLnZTR+GIIxb30bF569K5ZGpA0wJ1bnsQYH9RR&#10;rJxpfuJI5zErXExz5C5oOIrL0F8QjpyL+TwFYZ0tC3d6bXmEjiPRZr4LppJpdJGmnpsDe1joNJ7D&#10;8cWLeamnqOc/nN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ZLdhdUAAAAIAQAADwAAAAAAAAAB&#10;ACAAAAAiAAAAZHJzL2Rvd25yZXYueG1sUEsBAhQAFAAAAAgAh07iQMoLlO9MAgAAuAQAAA4AAAAA&#10;AAAAAQAgAAAAJA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Mode of Payment </w:t>
                      </w:r>
                    </w:p>
                  </w:txbxContent>
                </v:textbox>
              </v:shape>
            </w:pict>
          </mc:Fallback>
        </mc:AlternateContent>
      </w:r>
    </w:p>
    <w:p w:rsidR="00C35DD0" w:rsidRDefault="00C35DD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5DD0" w:rsidRDefault="003734E6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Direct deposit to our bank account at KCB </w:t>
      </w:r>
      <w:proofErr w:type="spellStart"/>
      <w:r>
        <w:rPr>
          <w:rFonts w:ascii="Tahoma" w:hAnsi="Tahoma" w:cs="Tahoma"/>
          <w:sz w:val="23"/>
          <w:szCs w:val="23"/>
        </w:rPr>
        <w:t>Eldoret</w:t>
      </w:r>
      <w:proofErr w:type="spellEnd"/>
      <w:r>
        <w:rPr>
          <w:rFonts w:ascii="Tahoma" w:hAnsi="Tahoma" w:cs="Tahoma"/>
          <w:sz w:val="23"/>
          <w:szCs w:val="23"/>
        </w:rPr>
        <w:t xml:space="preserve"> Branch, EFT Swift Code KCB LKENX; account No. </w:t>
      </w:r>
      <w:r>
        <w:rPr>
          <w:rFonts w:ascii="Tahoma" w:hAnsi="Tahoma" w:cs="Tahoma"/>
          <w:b/>
          <w:sz w:val="23"/>
          <w:szCs w:val="23"/>
        </w:rPr>
        <w:t>110-240-5817</w:t>
      </w:r>
    </w:p>
    <w:p w:rsidR="00C35DD0" w:rsidRDefault="003734E6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Bankers </w:t>
      </w:r>
      <w:proofErr w:type="spellStart"/>
      <w:r>
        <w:rPr>
          <w:rFonts w:ascii="Tahoma" w:hAnsi="Tahoma" w:cs="Tahoma"/>
          <w:sz w:val="23"/>
          <w:szCs w:val="23"/>
        </w:rPr>
        <w:t>Cheque</w:t>
      </w:r>
      <w:proofErr w:type="spellEnd"/>
      <w:r>
        <w:rPr>
          <w:rFonts w:ascii="Tahoma" w:hAnsi="Tahoma" w:cs="Tahoma"/>
          <w:sz w:val="23"/>
          <w:szCs w:val="23"/>
        </w:rPr>
        <w:t xml:space="preserve"> drawn in </w:t>
      </w:r>
      <w:proofErr w:type="spellStart"/>
      <w:r>
        <w:rPr>
          <w:rFonts w:ascii="Tahoma" w:hAnsi="Tahoma" w:cs="Tahoma"/>
          <w:sz w:val="23"/>
          <w:szCs w:val="23"/>
        </w:rPr>
        <w:t>favour</w:t>
      </w:r>
      <w:proofErr w:type="spellEnd"/>
      <w:r>
        <w:rPr>
          <w:rFonts w:ascii="Tahoma" w:hAnsi="Tahoma" w:cs="Tahoma"/>
          <w:sz w:val="23"/>
          <w:szCs w:val="23"/>
        </w:rPr>
        <w:t xml:space="preserve"> of “</w:t>
      </w:r>
      <w:r>
        <w:rPr>
          <w:rFonts w:ascii="Tahoma" w:hAnsi="Tahoma" w:cs="Tahoma"/>
          <w:b/>
          <w:sz w:val="23"/>
          <w:szCs w:val="23"/>
        </w:rPr>
        <w:t>A.S.K. ELDORET BRANCH</w:t>
      </w:r>
      <w:r>
        <w:rPr>
          <w:rFonts w:ascii="Tahoma" w:hAnsi="Tahoma" w:cs="Tahoma"/>
          <w:sz w:val="23"/>
          <w:szCs w:val="23"/>
        </w:rPr>
        <w:t>” or</w:t>
      </w:r>
    </w:p>
    <w:p w:rsidR="00C35DD0" w:rsidRDefault="00AC29C7">
      <w:pPr>
        <w:pStyle w:val="ListParagraph"/>
        <w:numPr>
          <w:ilvl w:val="0"/>
          <w:numId w:val="11"/>
        </w:num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MPESA </w:t>
      </w:r>
      <w:proofErr w:type="spellStart"/>
      <w:r w:rsidR="003734E6">
        <w:rPr>
          <w:rFonts w:ascii="Tahoma" w:hAnsi="Tahoma" w:cs="Tahoma"/>
          <w:sz w:val="23"/>
          <w:szCs w:val="23"/>
        </w:rPr>
        <w:t>Paybill</w:t>
      </w:r>
      <w:proofErr w:type="spellEnd"/>
      <w:r w:rsidR="003734E6">
        <w:rPr>
          <w:rFonts w:ascii="Tahoma" w:hAnsi="Tahoma" w:cs="Tahoma"/>
          <w:sz w:val="23"/>
          <w:szCs w:val="23"/>
        </w:rPr>
        <w:t xml:space="preserve"> no. </w:t>
      </w:r>
      <w:r w:rsidR="003734E6">
        <w:rPr>
          <w:rFonts w:ascii="Tahoma" w:hAnsi="Tahoma" w:cs="Tahoma"/>
          <w:b/>
          <w:sz w:val="23"/>
          <w:szCs w:val="23"/>
        </w:rPr>
        <w:t>866389</w:t>
      </w:r>
      <w:r w:rsidR="003734E6">
        <w:rPr>
          <w:rFonts w:ascii="Tahoma" w:hAnsi="Tahoma" w:cs="Tahoma"/>
          <w:sz w:val="23"/>
          <w:szCs w:val="23"/>
        </w:rPr>
        <w:t>. Account Name: Your company name</w:t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50% deposit will be required as booking fee and the balance to be paid before the commencement of the Show.</w:t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Please fill the attached Confirmation for Participation </w:t>
      </w:r>
      <w:r w:rsidR="006F5051">
        <w:rPr>
          <w:rFonts w:ascii="Tahoma" w:hAnsi="Tahoma" w:cs="Tahoma"/>
          <w:sz w:val="23"/>
          <w:szCs w:val="23"/>
        </w:rPr>
        <w:t xml:space="preserve">form </w:t>
      </w:r>
      <w:r>
        <w:rPr>
          <w:rFonts w:ascii="Tahoma" w:hAnsi="Tahoma" w:cs="Tahoma"/>
          <w:sz w:val="23"/>
          <w:szCs w:val="23"/>
        </w:rPr>
        <w:t>to book your space.</w:t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Yours,</w:t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24765</wp:posOffset>
            </wp:positionV>
            <wp:extent cx="1943100" cy="170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Branch Manager</w:t>
      </w:r>
    </w:p>
    <w:p w:rsidR="00C35DD0" w:rsidRDefault="003734E6">
      <w:pPr>
        <w:spacing w:after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For more inq</w:t>
      </w:r>
      <w:r w:rsidR="006B2584">
        <w:rPr>
          <w:rFonts w:ascii="Tahoma" w:hAnsi="Tahoma" w:cs="Tahoma"/>
          <w:b/>
          <w:sz w:val="23"/>
          <w:szCs w:val="23"/>
        </w:rPr>
        <w:t>uiries, C</w:t>
      </w:r>
      <w:r>
        <w:rPr>
          <w:rFonts w:ascii="Tahoma" w:hAnsi="Tahoma" w:cs="Tahoma"/>
          <w:b/>
          <w:sz w:val="23"/>
          <w:szCs w:val="23"/>
        </w:rPr>
        <w:t>ontact:</w:t>
      </w:r>
      <w:r w:rsidR="006B2584"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Tel: 0721</w:t>
      </w:r>
      <w:r w:rsidR="006B258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769899</w:t>
      </w:r>
      <w:r w:rsidR="006B258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/0720</w:t>
      </w:r>
      <w:r w:rsidR="006B258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882264 / Email: </w:t>
      </w:r>
      <w:hyperlink r:id="rId13" w:history="1">
        <w:r>
          <w:rPr>
            <w:rStyle w:val="Hyperlink"/>
            <w:rFonts w:ascii="Tahoma" w:hAnsi="Tahoma" w:cs="Tahoma"/>
            <w:sz w:val="23"/>
            <w:szCs w:val="23"/>
          </w:rPr>
          <w:t>eldoret@ask.co.ke</w:t>
        </w:r>
      </w:hyperlink>
      <w:r>
        <w:rPr>
          <w:rFonts w:ascii="Tahoma" w:hAnsi="Tahoma" w:cs="Tahoma"/>
          <w:sz w:val="23"/>
          <w:szCs w:val="23"/>
        </w:rPr>
        <w:t xml:space="preserve"> / Website: www.ask.co.ke</w:t>
      </w:r>
    </w:p>
    <w:sectPr w:rsidR="00C35DD0">
      <w:type w:val="continuous"/>
      <w:pgSz w:w="12240" w:h="15840"/>
      <w:pgMar w:top="547" w:right="413" w:bottom="333" w:left="126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59" w:rsidRDefault="00C07559">
      <w:pPr>
        <w:spacing w:line="240" w:lineRule="auto"/>
      </w:pPr>
      <w:r>
        <w:separator/>
      </w:r>
    </w:p>
  </w:endnote>
  <w:endnote w:type="continuationSeparator" w:id="0">
    <w:p w:rsidR="00C07559" w:rsidRDefault="00C07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02903"/>
    </w:sdtPr>
    <w:sdtEndPr>
      <w:rPr>
        <w:color w:val="808080" w:themeColor="background1" w:themeShade="80"/>
        <w:spacing w:val="60"/>
      </w:rPr>
    </w:sdtEndPr>
    <w:sdtContent>
      <w:p w:rsidR="00C35DD0" w:rsidRDefault="003734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9C7" w:rsidRPr="00AC29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35DD0" w:rsidRDefault="00C3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59" w:rsidRDefault="00C07559">
      <w:pPr>
        <w:spacing w:after="0"/>
      </w:pPr>
      <w:r>
        <w:separator/>
      </w:r>
    </w:p>
  </w:footnote>
  <w:footnote w:type="continuationSeparator" w:id="0">
    <w:p w:rsidR="00C07559" w:rsidRDefault="00C07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5A4"/>
    <w:multiLevelType w:val="multilevel"/>
    <w:tmpl w:val="05FE15A4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6F5FB8"/>
    <w:multiLevelType w:val="multilevel"/>
    <w:tmpl w:val="196F5FB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C342A6"/>
    <w:multiLevelType w:val="multilevel"/>
    <w:tmpl w:val="1BC342A6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921C5A"/>
    <w:multiLevelType w:val="multilevel"/>
    <w:tmpl w:val="28921C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6F5F"/>
    <w:multiLevelType w:val="multilevel"/>
    <w:tmpl w:val="3BB96F5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0F2E"/>
    <w:multiLevelType w:val="multilevel"/>
    <w:tmpl w:val="4E7E0F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0402C"/>
    <w:multiLevelType w:val="multilevel"/>
    <w:tmpl w:val="5280402C"/>
    <w:lvl w:ilvl="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DD324AE"/>
    <w:multiLevelType w:val="multilevel"/>
    <w:tmpl w:val="5DD324AE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F0B5C"/>
    <w:multiLevelType w:val="multilevel"/>
    <w:tmpl w:val="5E2F0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155"/>
    <w:multiLevelType w:val="hybridMultilevel"/>
    <w:tmpl w:val="8204734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D574E3E"/>
    <w:multiLevelType w:val="multilevel"/>
    <w:tmpl w:val="7D574E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B66B1"/>
    <w:multiLevelType w:val="multilevel"/>
    <w:tmpl w:val="7E3B66B1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E4"/>
    <w:rsid w:val="00012B63"/>
    <w:rsid w:val="000953B8"/>
    <w:rsid w:val="000B32A5"/>
    <w:rsid w:val="001B4095"/>
    <w:rsid w:val="00221AB2"/>
    <w:rsid w:val="00295D8D"/>
    <w:rsid w:val="002A61EC"/>
    <w:rsid w:val="002B1553"/>
    <w:rsid w:val="002B2049"/>
    <w:rsid w:val="002D0841"/>
    <w:rsid w:val="00316718"/>
    <w:rsid w:val="00326480"/>
    <w:rsid w:val="00341043"/>
    <w:rsid w:val="003734E6"/>
    <w:rsid w:val="00376AFB"/>
    <w:rsid w:val="00384AC2"/>
    <w:rsid w:val="003D63CB"/>
    <w:rsid w:val="003E13A1"/>
    <w:rsid w:val="004515F7"/>
    <w:rsid w:val="00481687"/>
    <w:rsid w:val="00496B04"/>
    <w:rsid w:val="004E4A56"/>
    <w:rsid w:val="004F1DEC"/>
    <w:rsid w:val="00564BF2"/>
    <w:rsid w:val="00592DB7"/>
    <w:rsid w:val="006B2584"/>
    <w:rsid w:val="006B7AD2"/>
    <w:rsid w:val="006C3352"/>
    <w:rsid w:val="006F30C9"/>
    <w:rsid w:val="006F5051"/>
    <w:rsid w:val="007347EB"/>
    <w:rsid w:val="00742936"/>
    <w:rsid w:val="00785A23"/>
    <w:rsid w:val="007F15AE"/>
    <w:rsid w:val="00816AE4"/>
    <w:rsid w:val="008E317B"/>
    <w:rsid w:val="00904298"/>
    <w:rsid w:val="00992D5D"/>
    <w:rsid w:val="009A1015"/>
    <w:rsid w:val="009A124C"/>
    <w:rsid w:val="009B15DD"/>
    <w:rsid w:val="009F477B"/>
    <w:rsid w:val="009F520A"/>
    <w:rsid w:val="00A24567"/>
    <w:rsid w:val="00A271CA"/>
    <w:rsid w:val="00A903E4"/>
    <w:rsid w:val="00AA0F66"/>
    <w:rsid w:val="00AA6628"/>
    <w:rsid w:val="00AC29C7"/>
    <w:rsid w:val="00AD4122"/>
    <w:rsid w:val="00B123B6"/>
    <w:rsid w:val="00B910B9"/>
    <w:rsid w:val="00C07559"/>
    <w:rsid w:val="00C35DD0"/>
    <w:rsid w:val="00CC64B2"/>
    <w:rsid w:val="00CE1BB3"/>
    <w:rsid w:val="00D21F4C"/>
    <w:rsid w:val="00D36BA1"/>
    <w:rsid w:val="00D67A9E"/>
    <w:rsid w:val="00D82878"/>
    <w:rsid w:val="00DD684F"/>
    <w:rsid w:val="00DF4CA3"/>
    <w:rsid w:val="00E203D6"/>
    <w:rsid w:val="00E34F3D"/>
    <w:rsid w:val="00E378FD"/>
    <w:rsid w:val="00E5483F"/>
    <w:rsid w:val="00E96B3E"/>
    <w:rsid w:val="00F14218"/>
    <w:rsid w:val="00F14E9F"/>
    <w:rsid w:val="00F16D63"/>
    <w:rsid w:val="00F25828"/>
    <w:rsid w:val="00F32AC0"/>
    <w:rsid w:val="2B5B7CD3"/>
    <w:rsid w:val="52C877E4"/>
    <w:rsid w:val="61131675"/>
    <w:rsid w:val="62782028"/>
    <w:rsid w:val="77E4307C"/>
    <w:rsid w:val="7CBE1A00"/>
    <w:rsid w:val="7FE3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06C581"/>
  <w15:docId w15:val="{F5C77CE1-721F-438C-AFB3-3FF7A8B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doret@ask.co.k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k.co.k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041BF-071B-4A80-86F5-DEA43EB6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JENIFFER WANZAU MULI</cp:lastModifiedBy>
  <cp:revision>6</cp:revision>
  <cp:lastPrinted>2024-01-29T05:44:00Z</cp:lastPrinted>
  <dcterms:created xsi:type="dcterms:W3CDTF">2023-10-24T12:31:00Z</dcterms:created>
  <dcterms:modified xsi:type="dcterms:W3CDTF">2024-01-29T05:45:00Z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F11334D1D7704D3497E7D618F0429BA9_13</vt:lpwstr>
  </property>
</Properties>
</file>