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C" w:rsidRPr="006C487C" w:rsidRDefault="000D3260" w:rsidP="006C487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-333375</wp:posOffset>
            </wp:positionV>
            <wp:extent cx="762000" cy="1190625"/>
            <wp:effectExtent l="19050" t="0" r="0" b="0"/>
            <wp:wrapSquare wrapText="bothSides"/>
            <wp:docPr id="2" name="Picture 1" descr="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5C" w:rsidRDefault="0076455C" w:rsidP="00447B6D">
      <w:pPr>
        <w:spacing w:after="0"/>
        <w:jc w:val="center"/>
        <w:rPr>
          <w:rFonts w:ascii="Tahoma" w:hAnsi="Tahoma" w:cs="Tahoma"/>
          <w:b/>
          <w:sz w:val="44"/>
          <w:szCs w:val="28"/>
        </w:rPr>
      </w:pPr>
    </w:p>
    <w:p w:rsidR="0076455C" w:rsidRDefault="0076455C" w:rsidP="00447B6D">
      <w:pPr>
        <w:spacing w:after="0"/>
        <w:jc w:val="center"/>
        <w:rPr>
          <w:rFonts w:ascii="Tahoma" w:hAnsi="Tahoma" w:cs="Tahoma"/>
          <w:b/>
          <w:szCs w:val="28"/>
        </w:rPr>
      </w:pPr>
    </w:p>
    <w:p w:rsidR="00447B6D" w:rsidRPr="00DB5AE4" w:rsidRDefault="00447B6D" w:rsidP="00447B6D">
      <w:pPr>
        <w:spacing w:after="0"/>
        <w:jc w:val="center"/>
        <w:rPr>
          <w:rFonts w:ascii="Tahoma" w:hAnsi="Tahoma" w:cs="Tahoma"/>
          <w:b/>
          <w:sz w:val="44"/>
          <w:szCs w:val="44"/>
        </w:rPr>
      </w:pPr>
      <w:r w:rsidRPr="00DB5AE4">
        <w:rPr>
          <w:rFonts w:ascii="Tahoma" w:hAnsi="Tahoma" w:cs="Tahoma"/>
          <w:b/>
          <w:sz w:val="44"/>
          <w:szCs w:val="44"/>
        </w:rPr>
        <w:t>THE AGRICULTURAL SOCIETY OF KENYA</w:t>
      </w:r>
    </w:p>
    <w:p w:rsidR="00447B6D" w:rsidRPr="00DB5AE4" w:rsidRDefault="004C6B0B" w:rsidP="00447B6D">
      <w:pPr>
        <w:spacing w:after="0"/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KABARNET BRANCH </w:t>
      </w:r>
      <w:r w:rsidR="00DB5AE4" w:rsidRPr="00DB5AE4">
        <w:rPr>
          <w:rFonts w:ascii="Tahoma" w:hAnsi="Tahoma" w:cs="Tahoma"/>
          <w:b/>
          <w:sz w:val="28"/>
          <w:szCs w:val="24"/>
        </w:rPr>
        <w:t>SHOW</w:t>
      </w:r>
      <w:r w:rsidR="00447B6D" w:rsidRPr="00DB5AE4">
        <w:rPr>
          <w:rFonts w:ascii="Tahoma" w:hAnsi="Tahoma" w:cs="Tahoma"/>
          <w:b/>
          <w:sz w:val="28"/>
          <w:szCs w:val="24"/>
        </w:rPr>
        <w:t xml:space="preserve">, P.O. BOX </w:t>
      </w:r>
      <w:r w:rsidR="00955A52">
        <w:rPr>
          <w:rFonts w:ascii="Tahoma" w:hAnsi="Tahoma" w:cs="Tahoma"/>
          <w:b/>
          <w:sz w:val="28"/>
          <w:szCs w:val="24"/>
        </w:rPr>
        <w:t>229</w:t>
      </w:r>
      <w:r w:rsidR="00DB5AE4" w:rsidRPr="00DB5AE4">
        <w:rPr>
          <w:rFonts w:ascii="Tahoma" w:hAnsi="Tahoma" w:cs="Tahoma"/>
          <w:b/>
          <w:sz w:val="28"/>
          <w:szCs w:val="24"/>
        </w:rPr>
        <w:t xml:space="preserve"> – 30</w:t>
      </w:r>
      <w:r w:rsidR="00955A52">
        <w:rPr>
          <w:rFonts w:ascii="Tahoma" w:hAnsi="Tahoma" w:cs="Tahoma"/>
          <w:b/>
          <w:sz w:val="28"/>
          <w:szCs w:val="24"/>
        </w:rPr>
        <w:t>4</w:t>
      </w:r>
      <w:r w:rsidR="00447B6D" w:rsidRPr="00DB5AE4">
        <w:rPr>
          <w:rFonts w:ascii="Tahoma" w:hAnsi="Tahoma" w:cs="Tahoma"/>
          <w:b/>
          <w:sz w:val="28"/>
          <w:szCs w:val="24"/>
        </w:rPr>
        <w:t xml:space="preserve">00, </w:t>
      </w:r>
      <w:r w:rsidR="00955A52">
        <w:rPr>
          <w:rFonts w:ascii="Tahoma" w:hAnsi="Tahoma" w:cs="Tahoma"/>
          <w:b/>
          <w:sz w:val="28"/>
          <w:szCs w:val="24"/>
        </w:rPr>
        <w:t>KABARNET</w:t>
      </w:r>
    </w:p>
    <w:p w:rsidR="00447B6D" w:rsidRPr="000E4648" w:rsidRDefault="00447B6D" w:rsidP="00447B6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EMAIL: </w:t>
      </w:r>
      <w:hyperlink r:id="rId8" w:history="1">
        <w:r w:rsidR="00955A52" w:rsidRPr="007A3890">
          <w:rPr>
            <w:rStyle w:val="Hyperlink"/>
            <w:rFonts w:ascii="Tahoma" w:hAnsi="Tahoma" w:cs="Tahoma"/>
            <w:b/>
            <w:sz w:val="24"/>
            <w:szCs w:val="24"/>
          </w:rPr>
          <w:t>kabarnet@ask.co.ke</w:t>
        </w:r>
      </w:hyperlink>
      <w:r w:rsidR="00955A5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Tel</w:t>
      </w:r>
      <w:r>
        <w:rPr>
          <w:rFonts w:ascii="Tahoma" w:hAnsi="Tahoma" w:cs="Tahoma"/>
          <w:b/>
        </w:rPr>
        <w:t xml:space="preserve"> </w:t>
      </w:r>
      <w:r w:rsidR="00375043">
        <w:rPr>
          <w:rFonts w:ascii="Tahoma" w:hAnsi="Tahoma" w:cs="Tahoma"/>
          <w:b/>
        </w:rPr>
        <w:t>0721 769 899/</w:t>
      </w:r>
      <w:r>
        <w:rPr>
          <w:rFonts w:ascii="Tahoma" w:hAnsi="Tahoma" w:cs="Tahoma"/>
          <w:b/>
        </w:rPr>
        <w:t>0727 456 550</w:t>
      </w:r>
      <w:r w:rsidR="00955A52">
        <w:rPr>
          <w:rFonts w:ascii="Tahoma" w:hAnsi="Tahoma" w:cs="Tahoma"/>
          <w:b/>
        </w:rPr>
        <w:t>/072</w:t>
      </w:r>
      <w:r w:rsidR="00DB5AE4">
        <w:rPr>
          <w:rFonts w:ascii="Tahoma" w:hAnsi="Tahoma" w:cs="Tahoma"/>
          <w:b/>
        </w:rPr>
        <w:t>8</w:t>
      </w:r>
      <w:r w:rsidR="00955A52">
        <w:rPr>
          <w:rFonts w:ascii="Tahoma" w:hAnsi="Tahoma" w:cs="Tahoma"/>
          <w:b/>
        </w:rPr>
        <w:t xml:space="preserve"> 54</w:t>
      </w:r>
      <w:r w:rsidR="00DB5AE4">
        <w:rPr>
          <w:rFonts w:ascii="Tahoma" w:hAnsi="Tahoma" w:cs="Tahoma"/>
          <w:b/>
        </w:rPr>
        <w:t xml:space="preserve">2 </w:t>
      </w:r>
      <w:r w:rsidR="00955A52">
        <w:rPr>
          <w:rFonts w:ascii="Tahoma" w:hAnsi="Tahoma" w:cs="Tahoma"/>
          <w:b/>
        </w:rPr>
        <w:t>700</w:t>
      </w:r>
    </w:p>
    <w:p w:rsidR="006C487C" w:rsidRPr="00447B6D" w:rsidRDefault="00447B6D" w:rsidP="00DB5AE4">
      <w:pPr>
        <w:jc w:val="center"/>
        <w:rPr>
          <w:rFonts w:ascii="Tahoma" w:hAnsi="Tahoma" w:cs="Tahoma"/>
          <w:b/>
          <w:sz w:val="24"/>
          <w:szCs w:val="24"/>
        </w:rPr>
      </w:pPr>
      <w:r w:rsidRPr="00447B6D">
        <w:rPr>
          <w:rFonts w:ascii="Tahoma" w:hAnsi="Tahoma" w:cs="Tahoma"/>
          <w:b/>
          <w:sz w:val="24"/>
          <w:szCs w:val="24"/>
        </w:rPr>
        <w:t>===============================================</w:t>
      </w:r>
    </w:p>
    <w:p w:rsidR="00447B6D" w:rsidRPr="00447B6D" w:rsidRDefault="00447B6D" w:rsidP="00B62A04">
      <w:pPr>
        <w:jc w:val="both"/>
        <w:rPr>
          <w:rFonts w:ascii="Tahoma" w:hAnsi="Tahoma" w:cs="Tahoma"/>
          <w:b/>
        </w:rPr>
      </w:pPr>
      <w:r w:rsidRPr="00447B6D">
        <w:rPr>
          <w:rFonts w:ascii="Tahoma" w:hAnsi="Tahoma" w:cs="Tahoma"/>
          <w:b/>
        </w:rPr>
        <w:t>Our Esteemed Exhibitor</w:t>
      </w:r>
    </w:p>
    <w:p w:rsidR="009C4FB2" w:rsidRPr="00447B6D" w:rsidRDefault="00447B6D" w:rsidP="00B62A0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</w:t>
      </w:r>
    </w:p>
    <w:p w:rsidR="009C4FB2" w:rsidRPr="006C487C" w:rsidRDefault="009C4FB2" w:rsidP="00B62A04">
      <w:pPr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Dear Sir/Madam,</w:t>
      </w:r>
    </w:p>
    <w:p w:rsidR="000B3B7D" w:rsidRDefault="00572886" w:rsidP="00B62A04">
      <w:pPr>
        <w:jc w:val="both"/>
        <w:rPr>
          <w:rFonts w:ascii="Tahoma" w:hAnsi="Tahoma" w:cs="Tahoma"/>
          <w:b/>
          <w:u w:val="single"/>
        </w:rPr>
      </w:pPr>
      <w:r w:rsidRPr="006C487C">
        <w:rPr>
          <w:rFonts w:ascii="Tahoma" w:hAnsi="Tahoma" w:cs="Tahoma"/>
          <w:b/>
          <w:u w:val="single"/>
        </w:rPr>
        <w:t>RE:</w:t>
      </w:r>
      <w:r w:rsidR="009C4FB2" w:rsidRPr="006C487C">
        <w:rPr>
          <w:rFonts w:ascii="Tahoma" w:hAnsi="Tahoma" w:cs="Tahoma"/>
          <w:b/>
          <w:u w:val="single"/>
        </w:rPr>
        <w:t xml:space="preserve">   I</w:t>
      </w:r>
      <w:r w:rsidR="005D3676" w:rsidRPr="006C487C">
        <w:rPr>
          <w:rFonts w:ascii="Tahoma" w:hAnsi="Tahoma" w:cs="Tahoma"/>
          <w:b/>
          <w:u w:val="single"/>
        </w:rPr>
        <w:t xml:space="preserve">NVITATION TO PARTICIPATE IN </w:t>
      </w:r>
      <w:r w:rsidR="00DE2A11">
        <w:rPr>
          <w:rFonts w:ascii="Tahoma" w:hAnsi="Tahoma" w:cs="Tahoma"/>
          <w:b/>
          <w:u w:val="single"/>
        </w:rPr>
        <w:t xml:space="preserve">THE </w:t>
      </w:r>
      <w:r w:rsidR="005D3676" w:rsidRPr="006C487C">
        <w:rPr>
          <w:rFonts w:ascii="Tahoma" w:hAnsi="Tahoma" w:cs="Tahoma"/>
          <w:b/>
          <w:u w:val="single"/>
        </w:rPr>
        <w:t>201</w:t>
      </w:r>
      <w:r w:rsidR="00902844">
        <w:rPr>
          <w:rFonts w:ascii="Tahoma" w:hAnsi="Tahoma" w:cs="Tahoma"/>
          <w:b/>
          <w:u w:val="single"/>
        </w:rPr>
        <w:t>9</w:t>
      </w:r>
      <w:r w:rsidR="009C4FB2" w:rsidRPr="006C487C">
        <w:rPr>
          <w:rFonts w:ascii="Tahoma" w:hAnsi="Tahoma" w:cs="Tahoma"/>
          <w:b/>
          <w:u w:val="single"/>
        </w:rPr>
        <w:t xml:space="preserve"> </w:t>
      </w:r>
      <w:r w:rsidR="000B3B7D">
        <w:rPr>
          <w:rFonts w:ascii="Tahoma" w:hAnsi="Tahoma" w:cs="Tahoma"/>
          <w:b/>
          <w:u w:val="single"/>
        </w:rPr>
        <w:t xml:space="preserve">A.S.K </w:t>
      </w:r>
      <w:r w:rsidR="004C6B0B">
        <w:rPr>
          <w:rFonts w:ascii="Tahoma" w:hAnsi="Tahoma" w:cs="Tahoma"/>
          <w:b/>
          <w:u w:val="single"/>
        </w:rPr>
        <w:t>KABARNET BRANCH</w:t>
      </w:r>
      <w:r w:rsidR="00DB5AE4">
        <w:rPr>
          <w:rFonts w:ascii="Tahoma" w:hAnsi="Tahoma" w:cs="Tahoma"/>
          <w:b/>
          <w:u w:val="single"/>
        </w:rPr>
        <w:t xml:space="preserve"> </w:t>
      </w:r>
      <w:r w:rsidR="000B3B7D">
        <w:rPr>
          <w:rFonts w:ascii="Tahoma" w:hAnsi="Tahoma" w:cs="Tahoma"/>
          <w:b/>
          <w:u w:val="single"/>
        </w:rPr>
        <w:t>SHOW</w:t>
      </w:r>
    </w:p>
    <w:p w:rsidR="00572886" w:rsidRPr="006C487C" w:rsidRDefault="00572886" w:rsidP="00B62A04">
      <w:pPr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 xml:space="preserve">The </w:t>
      </w:r>
      <w:r w:rsidR="001036AA" w:rsidRPr="006C487C">
        <w:rPr>
          <w:rFonts w:ascii="Tahoma" w:hAnsi="Tahoma" w:cs="Tahoma"/>
        </w:rPr>
        <w:t xml:space="preserve">Organizing Committee and </w:t>
      </w:r>
      <w:r w:rsidR="00E3569B">
        <w:rPr>
          <w:rFonts w:ascii="Tahoma" w:hAnsi="Tahoma" w:cs="Tahoma"/>
        </w:rPr>
        <w:t xml:space="preserve">the </w:t>
      </w:r>
      <w:r w:rsidR="00C81E7F" w:rsidRPr="006C487C">
        <w:rPr>
          <w:rFonts w:ascii="Tahoma" w:hAnsi="Tahoma" w:cs="Tahoma"/>
        </w:rPr>
        <w:t>Management of</w:t>
      </w:r>
      <w:r w:rsidR="001036AA" w:rsidRPr="006C487C">
        <w:rPr>
          <w:rFonts w:ascii="Tahoma" w:hAnsi="Tahoma" w:cs="Tahoma"/>
        </w:rPr>
        <w:t xml:space="preserve"> the </w:t>
      </w:r>
      <w:r w:rsidR="000B3B7D">
        <w:rPr>
          <w:rFonts w:ascii="Tahoma" w:hAnsi="Tahoma" w:cs="Tahoma"/>
        </w:rPr>
        <w:t xml:space="preserve">ASK </w:t>
      </w:r>
      <w:r w:rsidR="004C6B0B">
        <w:rPr>
          <w:rFonts w:ascii="Tahoma" w:hAnsi="Tahoma" w:cs="Tahoma"/>
        </w:rPr>
        <w:t xml:space="preserve">Kabarnet Branch </w:t>
      </w:r>
      <w:r w:rsidR="000B3B7D">
        <w:rPr>
          <w:rFonts w:ascii="Tahoma" w:hAnsi="Tahoma" w:cs="Tahoma"/>
        </w:rPr>
        <w:t>Show</w:t>
      </w:r>
      <w:r w:rsidR="001036AA" w:rsidRPr="006C487C">
        <w:rPr>
          <w:rFonts w:ascii="Tahoma" w:hAnsi="Tahoma" w:cs="Tahoma"/>
        </w:rPr>
        <w:t xml:space="preserve"> have the pleasure of invitin</w:t>
      </w:r>
      <w:r w:rsidR="005D3676" w:rsidRPr="006C487C">
        <w:rPr>
          <w:rFonts w:ascii="Tahoma" w:hAnsi="Tahoma" w:cs="Tahoma"/>
        </w:rPr>
        <w:t xml:space="preserve">g you to participate in the </w:t>
      </w:r>
      <w:r w:rsidR="006C487C">
        <w:rPr>
          <w:rFonts w:ascii="Tahoma" w:hAnsi="Tahoma" w:cs="Tahoma"/>
        </w:rPr>
        <w:t>201</w:t>
      </w:r>
      <w:r w:rsidR="005F4594">
        <w:rPr>
          <w:rFonts w:ascii="Tahoma" w:hAnsi="Tahoma" w:cs="Tahoma"/>
        </w:rPr>
        <w:t>9</w:t>
      </w:r>
      <w:r w:rsidR="001036AA" w:rsidRPr="006C487C">
        <w:rPr>
          <w:rFonts w:ascii="Tahoma" w:hAnsi="Tahoma" w:cs="Tahoma"/>
        </w:rPr>
        <w:t xml:space="preserve"> Show scheduled </w:t>
      </w:r>
      <w:r w:rsidR="00DE2A11">
        <w:rPr>
          <w:rFonts w:ascii="Tahoma" w:hAnsi="Tahoma" w:cs="Tahoma"/>
        </w:rPr>
        <w:t>for</w:t>
      </w:r>
      <w:r w:rsidR="001036AA" w:rsidRPr="006C487C">
        <w:rPr>
          <w:rFonts w:ascii="Tahoma" w:hAnsi="Tahoma" w:cs="Tahoma"/>
        </w:rPr>
        <w:t xml:space="preserve"> </w:t>
      </w:r>
      <w:r w:rsidR="005F4594">
        <w:rPr>
          <w:rFonts w:ascii="Tahoma" w:hAnsi="Tahoma" w:cs="Tahoma"/>
        </w:rPr>
        <w:t>12</w:t>
      </w:r>
      <w:r w:rsidR="005F4594" w:rsidRPr="005F4594">
        <w:rPr>
          <w:rFonts w:ascii="Tahoma" w:hAnsi="Tahoma" w:cs="Tahoma"/>
          <w:vertAlign w:val="superscript"/>
        </w:rPr>
        <w:t>th</w:t>
      </w:r>
      <w:r w:rsidR="005F4594">
        <w:rPr>
          <w:rFonts w:ascii="Tahoma" w:hAnsi="Tahoma" w:cs="Tahoma"/>
        </w:rPr>
        <w:t>-14</w:t>
      </w:r>
      <w:r w:rsidR="005F4594" w:rsidRPr="005F4594">
        <w:rPr>
          <w:rFonts w:ascii="Tahoma" w:hAnsi="Tahoma" w:cs="Tahoma"/>
          <w:vertAlign w:val="superscript"/>
        </w:rPr>
        <w:t>th</w:t>
      </w:r>
      <w:r w:rsidR="005F4594">
        <w:rPr>
          <w:rFonts w:ascii="Tahoma" w:hAnsi="Tahoma" w:cs="Tahoma"/>
        </w:rPr>
        <w:t xml:space="preserve"> September 2019</w:t>
      </w:r>
      <w:r w:rsidR="006F6FA2" w:rsidRPr="006C487C">
        <w:rPr>
          <w:rFonts w:ascii="Tahoma" w:hAnsi="Tahoma" w:cs="Tahoma"/>
        </w:rPr>
        <w:t xml:space="preserve"> at </w:t>
      </w:r>
      <w:r w:rsidR="000B3B7D">
        <w:rPr>
          <w:rFonts w:ascii="Tahoma" w:hAnsi="Tahoma" w:cs="Tahoma"/>
        </w:rPr>
        <w:t xml:space="preserve">ASK </w:t>
      </w:r>
      <w:r w:rsidR="004C6B0B">
        <w:rPr>
          <w:rFonts w:ascii="Tahoma" w:hAnsi="Tahoma" w:cs="Tahoma"/>
        </w:rPr>
        <w:t xml:space="preserve">Kabarnet </w:t>
      </w:r>
      <w:r w:rsidR="000B3B7D">
        <w:rPr>
          <w:rFonts w:ascii="Tahoma" w:hAnsi="Tahoma" w:cs="Tahoma"/>
        </w:rPr>
        <w:t>Showground.</w:t>
      </w:r>
    </w:p>
    <w:p w:rsidR="006F6FA2" w:rsidRPr="006C487C" w:rsidRDefault="006F6FA2" w:rsidP="00447B6D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u w:val="single"/>
        </w:rPr>
      </w:pPr>
      <w:r w:rsidRPr="006C487C">
        <w:rPr>
          <w:rFonts w:ascii="Tahoma" w:hAnsi="Tahoma" w:cs="Tahoma"/>
          <w:b/>
          <w:u w:val="single"/>
        </w:rPr>
        <w:t>SHOW THEME</w:t>
      </w:r>
    </w:p>
    <w:p w:rsidR="006F6FA2" w:rsidRPr="00E3569B" w:rsidRDefault="006F6FA2" w:rsidP="00B62A04">
      <w:pPr>
        <w:ind w:left="360"/>
        <w:jc w:val="both"/>
        <w:rPr>
          <w:rFonts w:ascii="Tahoma" w:hAnsi="Tahoma" w:cs="Tahoma"/>
          <w:b/>
        </w:rPr>
      </w:pPr>
      <w:r w:rsidRPr="00E3569B">
        <w:rPr>
          <w:rFonts w:ascii="Tahoma" w:hAnsi="Tahoma" w:cs="Tahoma"/>
          <w:b/>
        </w:rPr>
        <w:t>“</w:t>
      </w:r>
      <w:r w:rsidR="00E3569B" w:rsidRPr="00E3569B">
        <w:rPr>
          <w:rFonts w:ascii="Tahoma" w:hAnsi="Tahoma" w:cs="Tahoma"/>
          <w:b/>
        </w:rPr>
        <w:t>P</w:t>
      </w:r>
      <w:r w:rsidR="00E3569B">
        <w:rPr>
          <w:rFonts w:ascii="Tahoma" w:hAnsi="Tahoma" w:cs="Tahoma"/>
          <w:b/>
        </w:rPr>
        <w:t>romoting Innovation and Technology in Agriculture and Trade</w:t>
      </w:r>
      <w:r w:rsidRPr="00E3569B">
        <w:rPr>
          <w:rFonts w:ascii="Tahoma" w:hAnsi="Tahoma" w:cs="Tahoma"/>
          <w:b/>
        </w:rPr>
        <w:t>”</w:t>
      </w:r>
    </w:p>
    <w:p w:rsidR="006F6FA2" w:rsidRPr="00E3569B" w:rsidRDefault="006F6FA2" w:rsidP="00B62A04">
      <w:pPr>
        <w:ind w:left="360"/>
        <w:jc w:val="both"/>
        <w:rPr>
          <w:rFonts w:ascii="Tahoma" w:hAnsi="Tahoma" w:cs="Tahoma"/>
          <w:b/>
        </w:rPr>
      </w:pPr>
      <w:r w:rsidRPr="00E3569B">
        <w:rPr>
          <w:rFonts w:ascii="Tahoma" w:hAnsi="Tahoma" w:cs="Tahoma"/>
          <w:b/>
        </w:rPr>
        <w:t>“</w:t>
      </w:r>
      <w:r w:rsidR="00BD4960">
        <w:rPr>
          <w:rFonts w:ascii="Tahoma" w:hAnsi="Tahoma" w:cs="Tahoma"/>
          <w:b/>
        </w:rPr>
        <w:t>U</w:t>
      </w:r>
      <w:r w:rsidR="004F2DC7">
        <w:rPr>
          <w:rFonts w:ascii="Tahoma" w:hAnsi="Tahoma" w:cs="Tahoma"/>
          <w:b/>
        </w:rPr>
        <w:t>kuzaji</w:t>
      </w:r>
      <w:r w:rsidR="00BD4960">
        <w:rPr>
          <w:rFonts w:ascii="Tahoma" w:hAnsi="Tahoma" w:cs="Tahoma"/>
          <w:b/>
        </w:rPr>
        <w:t xml:space="preserve"> WA Uvumbuzi na Teknologia  Katika Kilimo na Biashara</w:t>
      </w:r>
      <w:r w:rsidRPr="00E3569B">
        <w:rPr>
          <w:rFonts w:ascii="Tahoma" w:hAnsi="Tahoma" w:cs="Tahoma"/>
          <w:b/>
        </w:rPr>
        <w:t>”</w:t>
      </w:r>
    </w:p>
    <w:p w:rsidR="006F6FA2" w:rsidRPr="006C487C" w:rsidRDefault="003953F4" w:rsidP="00447B6D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u w:val="single"/>
        </w:rPr>
      </w:pPr>
      <w:r w:rsidRPr="006C487C">
        <w:rPr>
          <w:rFonts w:ascii="Tahoma" w:hAnsi="Tahoma" w:cs="Tahoma"/>
          <w:b/>
          <w:u w:val="single"/>
        </w:rPr>
        <w:t>201</w:t>
      </w:r>
      <w:r w:rsidR="00470A6C">
        <w:rPr>
          <w:rFonts w:ascii="Tahoma" w:hAnsi="Tahoma" w:cs="Tahoma"/>
          <w:b/>
          <w:u w:val="single"/>
        </w:rPr>
        <w:t>8</w:t>
      </w:r>
      <w:r w:rsidR="006F6FA2" w:rsidRPr="006C487C">
        <w:rPr>
          <w:rFonts w:ascii="Tahoma" w:hAnsi="Tahoma" w:cs="Tahoma"/>
          <w:b/>
          <w:u w:val="single"/>
        </w:rPr>
        <w:t xml:space="preserve"> SHOW PARTICIPATION FEE</w:t>
      </w:r>
    </w:p>
    <w:p w:rsidR="00663015" w:rsidRDefault="00663015" w:rsidP="00663015">
      <w:pPr>
        <w:spacing w:after="0"/>
        <w:jc w:val="both"/>
        <w:rPr>
          <w:rFonts w:ascii="Tahoma" w:hAnsi="Tahoma" w:cs="Tahoma"/>
        </w:rPr>
      </w:pPr>
    </w:p>
    <w:p w:rsidR="000B3B7D" w:rsidRDefault="006F6FA2" w:rsidP="00663015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C487C">
        <w:rPr>
          <w:rFonts w:ascii="Tahoma" w:hAnsi="Tahoma" w:cs="Tahoma"/>
        </w:rPr>
        <w:t>The show parti</w:t>
      </w:r>
      <w:r w:rsidR="00CE0B84" w:rsidRPr="006C487C">
        <w:rPr>
          <w:rFonts w:ascii="Tahoma" w:hAnsi="Tahoma" w:cs="Tahoma"/>
        </w:rPr>
        <w:t xml:space="preserve">cipation fee </w:t>
      </w:r>
      <w:r w:rsidR="00DC790E">
        <w:rPr>
          <w:rFonts w:ascii="Tahoma" w:hAnsi="Tahoma" w:cs="Tahoma"/>
        </w:rPr>
        <w:t xml:space="preserve">for </w:t>
      </w:r>
      <w:r w:rsidR="00CE0B84" w:rsidRPr="006C487C">
        <w:rPr>
          <w:rFonts w:ascii="Tahoma" w:hAnsi="Tahoma" w:cs="Tahoma"/>
        </w:rPr>
        <w:t xml:space="preserve">this </w:t>
      </w:r>
      <w:r w:rsidR="00DC790E" w:rsidRPr="006C487C">
        <w:rPr>
          <w:rFonts w:ascii="Tahoma" w:hAnsi="Tahoma" w:cs="Tahoma"/>
        </w:rPr>
        <w:t>yea</w:t>
      </w:r>
      <w:r w:rsidR="00DC790E">
        <w:rPr>
          <w:rFonts w:ascii="Tahoma" w:hAnsi="Tahoma" w:cs="Tahoma"/>
        </w:rPr>
        <w:t xml:space="preserve">r’s </w:t>
      </w:r>
      <w:r w:rsidR="00E3569B">
        <w:rPr>
          <w:rFonts w:ascii="Tahoma" w:hAnsi="Tahoma" w:cs="Tahoma"/>
        </w:rPr>
        <w:t xml:space="preserve">ASK </w:t>
      </w:r>
      <w:r w:rsidR="002933E4">
        <w:rPr>
          <w:rFonts w:ascii="Tahoma" w:hAnsi="Tahoma" w:cs="Tahoma"/>
        </w:rPr>
        <w:t xml:space="preserve">Kabarnet Branch </w:t>
      </w:r>
      <w:r w:rsidR="00DC790E">
        <w:rPr>
          <w:rFonts w:ascii="Tahoma" w:hAnsi="Tahoma" w:cs="Tahoma"/>
        </w:rPr>
        <w:t>Show</w:t>
      </w:r>
      <w:r w:rsidR="00CE0B84" w:rsidRPr="006C487C">
        <w:rPr>
          <w:rFonts w:ascii="Tahoma" w:hAnsi="Tahoma" w:cs="Tahoma"/>
        </w:rPr>
        <w:t xml:space="preserve"> </w:t>
      </w:r>
      <w:r w:rsidR="009B0E65">
        <w:rPr>
          <w:rFonts w:ascii="Tahoma" w:hAnsi="Tahoma" w:cs="Tahoma"/>
        </w:rPr>
        <w:t>is</w:t>
      </w:r>
      <w:r w:rsidR="00DC790E">
        <w:rPr>
          <w:rFonts w:ascii="Tahoma" w:hAnsi="Tahoma" w:cs="Tahoma"/>
        </w:rPr>
        <w:t xml:space="preserve"> </w:t>
      </w:r>
      <w:r w:rsidR="000B3B7D">
        <w:rPr>
          <w:rFonts w:ascii="Tahoma" w:hAnsi="Tahoma" w:cs="Tahoma"/>
        </w:rPr>
        <w:t>as follows:</w:t>
      </w:r>
      <w:r w:rsidR="000B3B7D" w:rsidRPr="000B3B7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0B3B7D" w:rsidRPr="000B3B7D" w:rsidRDefault="000B3B7D" w:rsidP="00E3569B">
      <w:pPr>
        <w:spacing w:after="0"/>
        <w:ind w:firstLine="720"/>
        <w:jc w:val="both"/>
        <w:rPr>
          <w:rFonts w:ascii="Tahoma" w:hAnsi="Tahoma" w:cs="Tahoma"/>
          <w:b/>
          <w:u w:val="single"/>
        </w:rPr>
      </w:pPr>
      <w:r w:rsidRPr="000B3B7D">
        <w:rPr>
          <w:rFonts w:ascii="Tahoma" w:hAnsi="Tahoma" w:cs="Tahoma"/>
          <w:b/>
          <w:u w:val="single"/>
        </w:rPr>
        <w:t>OPEN SPACE</w:t>
      </w:r>
    </w:p>
    <w:p w:rsidR="004C6B0B" w:rsidRPr="000B3B7D" w:rsidRDefault="004C6B0B" w:rsidP="004C6B0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Large Plots (90*90) ft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B3B7D">
        <w:rPr>
          <w:rFonts w:ascii="Tahoma" w:hAnsi="Tahoma" w:cs="Tahoma"/>
          <w:sz w:val="22"/>
          <w:szCs w:val="22"/>
        </w:rPr>
        <w:t>Kshs.99,000/=</w:t>
      </w:r>
    </w:p>
    <w:p w:rsidR="004C6B0B" w:rsidRPr="000B3B7D" w:rsidRDefault="004C6B0B" w:rsidP="004C6B0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Semi Large (75*75) ft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Kshs.</w:t>
      </w:r>
      <w:r w:rsidRPr="000B3B7D">
        <w:rPr>
          <w:rFonts w:ascii="Tahoma" w:hAnsi="Tahoma" w:cs="Tahoma"/>
          <w:sz w:val="22"/>
          <w:szCs w:val="22"/>
        </w:rPr>
        <w:t>82,500/=</w:t>
      </w:r>
    </w:p>
    <w:p w:rsidR="004C6B0B" w:rsidRPr="000B3B7D" w:rsidRDefault="004C6B0B" w:rsidP="004C6B0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Medium Size (50*50) ft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B3B7D">
        <w:rPr>
          <w:rFonts w:ascii="Tahoma" w:hAnsi="Tahoma" w:cs="Tahoma"/>
          <w:sz w:val="22"/>
          <w:szCs w:val="22"/>
        </w:rPr>
        <w:t>Kshs.55, 000/=</w:t>
      </w:r>
    </w:p>
    <w:p w:rsidR="004C6B0B" w:rsidRPr="000B3B7D" w:rsidRDefault="004C6B0B" w:rsidP="004C6B0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B3B7D">
        <w:rPr>
          <w:rFonts w:ascii="Tahoma" w:hAnsi="Tahoma" w:cs="Tahoma"/>
          <w:sz w:val="22"/>
          <w:szCs w:val="22"/>
        </w:rPr>
        <w:t xml:space="preserve">Semi </w:t>
      </w:r>
      <w:r w:rsidR="00440B86" w:rsidRPr="000B3B7D">
        <w:rPr>
          <w:rFonts w:ascii="Tahoma" w:hAnsi="Tahoma" w:cs="Tahoma"/>
          <w:sz w:val="22"/>
          <w:szCs w:val="22"/>
        </w:rPr>
        <w:t xml:space="preserve">Medium </w:t>
      </w:r>
      <w:r>
        <w:rPr>
          <w:rFonts w:ascii="Tahoma" w:hAnsi="Tahoma" w:cs="Tahoma"/>
          <w:sz w:val="22"/>
          <w:szCs w:val="22"/>
        </w:rPr>
        <w:t>(25*25) ft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B3B7D">
        <w:rPr>
          <w:rFonts w:ascii="Tahoma" w:hAnsi="Tahoma" w:cs="Tahoma"/>
          <w:sz w:val="22"/>
          <w:szCs w:val="22"/>
        </w:rPr>
        <w:t>Kshs.27, 500/=</w:t>
      </w:r>
    </w:p>
    <w:p w:rsidR="004C6B0B" w:rsidRDefault="00440B86" w:rsidP="004C6B0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Small Size </w:t>
      </w:r>
      <w:r w:rsidR="004C6B0B" w:rsidRPr="000B3B7D">
        <w:rPr>
          <w:rFonts w:ascii="Tahoma" w:hAnsi="Tahoma" w:cs="Tahoma"/>
          <w:sz w:val="22"/>
          <w:szCs w:val="22"/>
        </w:rPr>
        <w:t xml:space="preserve"> (15*15) ft   </w:t>
      </w:r>
      <w:r w:rsidR="004C6B0B" w:rsidRPr="000B3B7D">
        <w:rPr>
          <w:rFonts w:ascii="Tahoma" w:hAnsi="Tahoma" w:cs="Tahoma"/>
          <w:sz w:val="22"/>
          <w:szCs w:val="22"/>
        </w:rPr>
        <w:tab/>
      </w:r>
      <w:r w:rsidR="004C6B0B" w:rsidRPr="000B3B7D">
        <w:rPr>
          <w:rFonts w:ascii="Tahoma" w:hAnsi="Tahoma" w:cs="Tahoma"/>
          <w:sz w:val="22"/>
          <w:szCs w:val="22"/>
        </w:rPr>
        <w:tab/>
        <w:t>Kshs.</w:t>
      </w:r>
      <w:r w:rsidR="00F82ABC">
        <w:rPr>
          <w:rFonts w:ascii="Tahoma" w:hAnsi="Tahoma" w:cs="Tahoma"/>
          <w:sz w:val="22"/>
          <w:szCs w:val="22"/>
        </w:rPr>
        <w:t>20,000</w:t>
      </w:r>
      <w:r w:rsidR="004C6B0B" w:rsidRPr="000B3B7D">
        <w:rPr>
          <w:rFonts w:ascii="Tahoma" w:hAnsi="Tahoma" w:cs="Tahoma"/>
          <w:sz w:val="22"/>
          <w:szCs w:val="22"/>
        </w:rPr>
        <w:t>/=</w:t>
      </w:r>
    </w:p>
    <w:p w:rsidR="006F6FA2" w:rsidRPr="006C487C" w:rsidRDefault="000B3B7D" w:rsidP="00447B6D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OTHER MANDATORY CHARGES</w:t>
      </w:r>
    </w:p>
    <w:p w:rsidR="00E3569B" w:rsidRPr="000E0EF4" w:rsidRDefault="00663015" w:rsidP="00E3569B">
      <w:pPr>
        <w:pStyle w:val="ListParagraph"/>
        <w:numPr>
          <w:ilvl w:val="0"/>
          <w:numId w:val="15"/>
        </w:num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Cleansing KS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 xml:space="preserve">hs. </w:t>
      </w:r>
      <w:r w:rsidR="004C6B0B">
        <w:rPr>
          <w:rFonts w:ascii="Tahoma" w:hAnsi="Tahoma" w:cs="Tahoma"/>
          <w:color w:val="000000"/>
          <w:sz w:val="22"/>
          <w:szCs w:val="22"/>
        </w:rPr>
        <w:t>1</w:t>
      </w:r>
      <w:r w:rsidR="00235B6E">
        <w:rPr>
          <w:rFonts w:ascii="Tahoma" w:hAnsi="Tahoma" w:cs="Tahoma"/>
          <w:color w:val="000000"/>
          <w:sz w:val="22"/>
          <w:szCs w:val="22"/>
        </w:rPr>
        <w:t>,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>000.</w:t>
      </w:r>
    </w:p>
    <w:p w:rsidR="00E3569B" w:rsidRPr="000E0EF4" w:rsidRDefault="00663015" w:rsidP="00E3569B">
      <w:pPr>
        <w:pStyle w:val="ListParagraph"/>
        <w:numPr>
          <w:ilvl w:val="0"/>
          <w:numId w:val="15"/>
        </w:num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Conservancy KS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 xml:space="preserve">hs. </w:t>
      </w:r>
      <w:r w:rsidR="00375043">
        <w:rPr>
          <w:rFonts w:ascii="Tahoma" w:hAnsi="Tahoma" w:cs="Tahoma"/>
          <w:color w:val="000000"/>
          <w:sz w:val="22"/>
          <w:szCs w:val="22"/>
        </w:rPr>
        <w:t>2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>,000.</w:t>
      </w:r>
    </w:p>
    <w:p w:rsidR="00E3569B" w:rsidRPr="000E0EF4" w:rsidRDefault="00663015" w:rsidP="00E3569B">
      <w:pPr>
        <w:pStyle w:val="ListParagraph"/>
        <w:numPr>
          <w:ilvl w:val="0"/>
          <w:numId w:val="15"/>
        </w:num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Theme interpretation KS</w:t>
      </w:r>
      <w:r w:rsidR="00235B6E">
        <w:rPr>
          <w:rFonts w:ascii="Tahoma" w:hAnsi="Tahoma" w:cs="Tahoma"/>
          <w:color w:val="000000"/>
          <w:sz w:val="22"/>
          <w:szCs w:val="22"/>
        </w:rPr>
        <w:t xml:space="preserve">hs. </w:t>
      </w:r>
      <w:r w:rsidR="004C6B0B">
        <w:rPr>
          <w:rFonts w:ascii="Tahoma" w:hAnsi="Tahoma" w:cs="Tahoma"/>
          <w:color w:val="000000"/>
          <w:sz w:val="22"/>
          <w:szCs w:val="22"/>
        </w:rPr>
        <w:t>2</w:t>
      </w:r>
      <w:r w:rsidR="00235B6E">
        <w:rPr>
          <w:rFonts w:ascii="Tahoma" w:hAnsi="Tahoma" w:cs="Tahoma"/>
          <w:color w:val="000000"/>
          <w:sz w:val="22"/>
          <w:szCs w:val="22"/>
        </w:rPr>
        <w:t>,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>000.</w:t>
      </w:r>
    </w:p>
    <w:p w:rsidR="00E3569B" w:rsidRPr="000E0EF4" w:rsidRDefault="00663015" w:rsidP="00E3569B">
      <w:pPr>
        <w:pStyle w:val="ListParagraph"/>
        <w:numPr>
          <w:ilvl w:val="0"/>
          <w:numId w:val="15"/>
        </w:num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Development fees KS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 xml:space="preserve">hs. </w:t>
      </w:r>
      <w:r w:rsidR="004C6B0B">
        <w:rPr>
          <w:rFonts w:ascii="Tahoma" w:hAnsi="Tahoma" w:cs="Tahoma"/>
          <w:color w:val="000000"/>
          <w:sz w:val="22"/>
          <w:szCs w:val="22"/>
        </w:rPr>
        <w:t>1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 xml:space="preserve">,000 &amp; Application </w:t>
      </w:r>
      <w:r>
        <w:rPr>
          <w:rFonts w:ascii="Tahoma" w:hAnsi="Tahoma" w:cs="Tahoma"/>
          <w:color w:val="000000"/>
          <w:sz w:val="22"/>
          <w:szCs w:val="22"/>
        </w:rPr>
        <w:t>KShs.</w:t>
      </w:r>
      <w:r w:rsidR="004C6B0B">
        <w:rPr>
          <w:rFonts w:ascii="Tahoma" w:hAnsi="Tahoma" w:cs="Tahoma"/>
          <w:color w:val="000000"/>
          <w:sz w:val="22"/>
          <w:szCs w:val="22"/>
        </w:rPr>
        <w:t>1</w:t>
      </w:r>
      <w:r w:rsidR="00E3569B" w:rsidRPr="000E0EF4">
        <w:rPr>
          <w:rFonts w:ascii="Tahoma" w:hAnsi="Tahoma" w:cs="Tahoma"/>
          <w:color w:val="000000"/>
          <w:sz w:val="22"/>
          <w:szCs w:val="22"/>
        </w:rPr>
        <w:t xml:space="preserve">,000 </w:t>
      </w:r>
      <w:r>
        <w:rPr>
          <w:rFonts w:ascii="Tahoma" w:hAnsi="Tahoma" w:cs="Tahoma"/>
          <w:color w:val="000000"/>
          <w:sz w:val="22"/>
          <w:szCs w:val="22"/>
        </w:rPr>
        <w:t>(</w:t>
      </w:r>
      <w:r w:rsidR="00E3569B" w:rsidRPr="00663015">
        <w:rPr>
          <w:rFonts w:ascii="Tahoma" w:hAnsi="Tahoma" w:cs="Tahoma"/>
          <w:b/>
          <w:color w:val="000000"/>
          <w:sz w:val="22"/>
          <w:szCs w:val="22"/>
        </w:rPr>
        <w:t>for new exhibitors only</w:t>
      </w:r>
      <w:r>
        <w:rPr>
          <w:rFonts w:ascii="Tahoma" w:hAnsi="Tahoma" w:cs="Tahoma"/>
          <w:color w:val="000000"/>
          <w:sz w:val="22"/>
          <w:szCs w:val="22"/>
        </w:rPr>
        <w:t>)</w:t>
      </w:r>
    </w:p>
    <w:p w:rsidR="00375043" w:rsidRPr="00440B86" w:rsidRDefault="009C4FB2" w:rsidP="00E4023F">
      <w:pPr>
        <w:spacing w:after="0"/>
        <w:jc w:val="both"/>
        <w:rPr>
          <w:rFonts w:ascii="Tahoma" w:hAnsi="Tahoma" w:cs="Tahoma"/>
          <w:b/>
          <w:u w:val="single"/>
        </w:rPr>
      </w:pPr>
      <w:r w:rsidRPr="006C487C">
        <w:rPr>
          <w:rFonts w:ascii="Tahoma" w:hAnsi="Tahoma" w:cs="Tahoma"/>
          <w:b/>
          <w:u w:val="single"/>
        </w:rPr>
        <w:t xml:space="preserve"> </w:t>
      </w:r>
    </w:p>
    <w:p w:rsidR="00C60377" w:rsidRPr="006C487C" w:rsidRDefault="00C60377" w:rsidP="00B62A04">
      <w:pPr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 w:rsidRPr="006C487C">
        <w:rPr>
          <w:rFonts w:ascii="Tahoma" w:hAnsi="Tahoma" w:cs="Tahoma"/>
          <w:b/>
          <w:u w:val="single"/>
        </w:rPr>
        <w:t>MODE OF PAYMENT</w:t>
      </w:r>
    </w:p>
    <w:p w:rsidR="004C6B0B" w:rsidRDefault="004C6B0B" w:rsidP="004C6B0B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S</w:t>
      </w:r>
      <w:r w:rsidRPr="00E4023F">
        <w:rPr>
          <w:rFonts w:ascii="Tahoma" w:hAnsi="Tahoma" w:cs="Tahoma"/>
        </w:rPr>
        <w:t xml:space="preserve">ociety does not accept </w:t>
      </w:r>
      <w:r w:rsidRPr="00CF308B">
        <w:rPr>
          <w:rFonts w:ascii="Tahoma" w:hAnsi="Tahoma" w:cs="Tahoma"/>
          <w:b/>
        </w:rPr>
        <w:t>cash payments.</w:t>
      </w:r>
      <w:r w:rsidRPr="00E402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following are the acceptable modes of p</w:t>
      </w:r>
      <w:r w:rsidRPr="00E4023F">
        <w:rPr>
          <w:rFonts w:ascii="Tahoma" w:hAnsi="Tahoma" w:cs="Tahoma"/>
        </w:rPr>
        <w:t>ayments</w:t>
      </w:r>
      <w:r>
        <w:rPr>
          <w:rFonts w:ascii="Tahoma" w:hAnsi="Tahoma" w:cs="Tahoma"/>
        </w:rPr>
        <w:t>;</w:t>
      </w:r>
    </w:p>
    <w:p w:rsidR="004C6B0B" w:rsidRDefault="004C6B0B" w:rsidP="004C6B0B">
      <w:pPr>
        <w:numPr>
          <w:ilvl w:val="0"/>
          <w:numId w:val="7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Direct deposit to our bank account at </w:t>
      </w:r>
      <w:r w:rsidRPr="00E4023F">
        <w:rPr>
          <w:rFonts w:ascii="Tahoma" w:hAnsi="Tahoma" w:cs="Tahoma"/>
        </w:rPr>
        <w:t>KCB</w:t>
      </w:r>
      <w:r>
        <w:rPr>
          <w:rFonts w:ascii="Tahoma" w:hAnsi="Tahoma" w:cs="Tahoma"/>
        </w:rPr>
        <w:t xml:space="preserve">, Kabarnet Branch; </w:t>
      </w:r>
      <w:r w:rsidRPr="00CF308B">
        <w:rPr>
          <w:rFonts w:ascii="Tahoma" w:hAnsi="Tahoma" w:cs="Tahoma"/>
          <w:b/>
        </w:rPr>
        <w:t>A</w:t>
      </w:r>
      <w:r w:rsidRPr="00890BF4">
        <w:rPr>
          <w:rFonts w:ascii="Tahoma" w:hAnsi="Tahoma" w:cs="Tahoma"/>
          <w:b/>
        </w:rPr>
        <w:t xml:space="preserve">ccount number </w:t>
      </w:r>
      <w:r>
        <w:rPr>
          <w:rFonts w:ascii="Tahoma" w:hAnsi="Tahoma" w:cs="Tahoma"/>
          <w:b/>
        </w:rPr>
        <w:t xml:space="preserve">110-363-8025 </w:t>
      </w:r>
    </w:p>
    <w:p w:rsidR="004C6B0B" w:rsidRDefault="004C6B0B" w:rsidP="004C6B0B">
      <w:pPr>
        <w:numPr>
          <w:ilvl w:val="0"/>
          <w:numId w:val="7"/>
        </w:num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EFT Swift Code KCB LKENX</w:t>
      </w:r>
    </w:p>
    <w:p w:rsidR="004C6B0B" w:rsidRDefault="004C6B0B" w:rsidP="004C6B0B">
      <w:pPr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75762A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ankers cheque</w:t>
      </w:r>
      <w:r>
        <w:rPr>
          <w:rFonts w:ascii="Tahoma" w:hAnsi="Tahoma" w:cs="Tahoma"/>
        </w:rPr>
        <w:t xml:space="preserve"> </w:t>
      </w:r>
      <w:r w:rsidRPr="006C487C">
        <w:rPr>
          <w:rFonts w:ascii="Tahoma" w:hAnsi="Tahoma" w:cs="Tahoma"/>
        </w:rPr>
        <w:t xml:space="preserve">drawn in favour of </w:t>
      </w:r>
      <w:r w:rsidRPr="00E4023F">
        <w:rPr>
          <w:rFonts w:ascii="Tahoma" w:hAnsi="Tahoma" w:cs="Tahoma"/>
          <w:b/>
        </w:rPr>
        <w:t xml:space="preserve">“A.S.K </w:t>
      </w:r>
      <w:r>
        <w:rPr>
          <w:rFonts w:ascii="Tahoma" w:hAnsi="Tahoma" w:cs="Tahoma"/>
          <w:b/>
        </w:rPr>
        <w:t>KABARNET</w:t>
      </w:r>
      <w:r w:rsidRPr="00E4023F">
        <w:rPr>
          <w:rFonts w:ascii="Tahoma" w:hAnsi="Tahoma" w:cs="Tahoma"/>
          <w:b/>
        </w:rPr>
        <w:t xml:space="preserve"> BRANCH” </w:t>
      </w:r>
      <w:r w:rsidRPr="0075762A">
        <w:rPr>
          <w:rFonts w:ascii="Tahoma" w:hAnsi="Tahoma" w:cs="Tahoma"/>
        </w:rPr>
        <w:t>OR</w:t>
      </w:r>
      <w:r>
        <w:rPr>
          <w:rFonts w:ascii="Tahoma" w:hAnsi="Tahoma" w:cs="Tahoma"/>
          <w:b/>
        </w:rPr>
        <w:t xml:space="preserve"> </w:t>
      </w:r>
    </w:p>
    <w:p w:rsidR="004C6B0B" w:rsidRPr="00E4023F" w:rsidRDefault="004C6B0B" w:rsidP="004C6B0B">
      <w:pPr>
        <w:numPr>
          <w:ilvl w:val="0"/>
          <w:numId w:val="7"/>
        </w:numPr>
        <w:spacing w:after="0"/>
        <w:jc w:val="both"/>
        <w:rPr>
          <w:rFonts w:ascii="Tahoma" w:hAnsi="Tahoma" w:cs="Tahoma"/>
          <w:b/>
        </w:rPr>
      </w:pPr>
      <w:r w:rsidRPr="0075762A">
        <w:rPr>
          <w:rFonts w:ascii="Tahoma" w:hAnsi="Tahoma" w:cs="Tahoma"/>
          <w:b/>
        </w:rPr>
        <w:t xml:space="preserve">MPESA </w:t>
      </w:r>
      <w:r>
        <w:rPr>
          <w:rFonts w:ascii="Tahoma" w:hAnsi="Tahoma" w:cs="Tahoma"/>
          <w:b/>
        </w:rPr>
        <w:t xml:space="preserve">Till Number 507288 </w:t>
      </w:r>
    </w:p>
    <w:p w:rsidR="00E4023F" w:rsidRDefault="00E4023F" w:rsidP="00B62A04">
      <w:pPr>
        <w:spacing w:after="0"/>
        <w:ind w:left="720"/>
        <w:jc w:val="both"/>
        <w:rPr>
          <w:rFonts w:ascii="Tahoma" w:hAnsi="Tahoma" w:cs="Tahoma"/>
        </w:rPr>
      </w:pPr>
    </w:p>
    <w:p w:rsidR="00652BFC" w:rsidRPr="006C487C" w:rsidRDefault="002569A1" w:rsidP="00B62A04">
      <w:pPr>
        <w:numPr>
          <w:ilvl w:val="0"/>
          <w:numId w:val="1"/>
        </w:num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 xml:space="preserve">CONFIRMING </w:t>
      </w:r>
      <w:r w:rsidR="00652BFC" w:rsidRPr="006C487C">
        <w:rPr>
          <w:rFonts w:ascii="Tahoma" w:hAnsi="Tahoma" w:cs="Tahoma"/>
          <w:b/>
          <w:u w:val="single"/>
        </w:rPr>
        <w:t>PARTICIPATION</w:t>
      </w:r>
    </w:p>
    <w:p w:rsidR="00652BFC" w:rsidRPr="006C487C" w:rsidRDefault="00652BFC" w:rsidP="00B62A04">
      <w:pPr>
        <w:spacing w:after="0"/>
        <w:jc w:val="both"/>
        <w:rPr>
          <w:rFonts w:ascii="Tahoma" w:hAnsi="Tahoma" w:cs="Tahoma"/>
          <w:b/>
          <w:u w:val="single"/>
        </w:rPr>
      </w:pPr>
    </w:p>
    <w:p w:rsidR="00EF29D9" w:rsidRPr="006C487C" w:rsidRDefault="00652BFC" w:rsidP="00B62A04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You are</w:t>
      </w:r>
      <w:r w:rsidR="003402A5" w:rsidRPr="006C487C">
        <w:rPr>
          <w:rFonts w:ascii="Tahoma" w:hAnsi="Tahoma" w:cs="Tahoma"/>
        </w:rPr>
        <w:t xml:space="preserve"> requested to fill </w:t>
      </w:r>
      <w:r w:rsidR="002569A1">
        <w:rPr>
          <w:rFonts w:ascii="Tahoma" w:hAnsi="Tahoma" w:cs="Tahoma"/>
        </w:rPr>
        <w:t xml:space="preserve">in </w:t>
      </w:r>
      <w:r w:rsidR="003402A5" w:rsidRPr="006C487C">
        <w:rPr>
          <w:rFonts w:ascii="Tahoma" w:hAnsi="Tahoma" w:cs="Tahoma"/>
        </w:rPr>
        <w:t xml:space="preserve">the attached show participation form </w:t>
      </w:r>
      <w:r w:rsidR="00E4023F">
        <w:rPr>
          <w:rFonts w:ascii="Tahoma" w:hAnsi="Tahoma" w:cs="Tahoma"/>
        </w:rPr>
        <w:t xml:space="preserve">and </w:t>
      </w:r>
      <w:r w:rsidR="003402A5" w:rsidRPr="006C487C">
        <w:rPr>
          <w:rFonts w:ascii="Tahoma" w:hAnsi="Tahoma" w:cs="Tahoma"/>
        </w:rPr>
        <w:t xml:space="preserve">send the original </w:t>
      </w:r>
      <w:r w:rsidR="002569A1">
        <w:rPr>
          <w:rFonts w:ascii="Tahoma" w:hAnsi="Tahoma" w:cs="Tahoma"/>
        </w:rPr>
        <w:t xml:space="preserve">copy </w:t>
      </w:r>
      <w:r w:rsidR="00FC2326">
        <w:rPr>
          <w:rFonts w:ascii="Tahoma" w:hAnsi="Tahoma" w:cs="Tahoma"/>
        </w:rPr>
        <w:t xml:space="preserve">back </w:t>
      </w:r>
      <w:r w:rsidR="00B82DEA">
        <w:rPr>
          <w:rFonts w:ascii="Tahoma" w:hAnsi="Tahoma" w:cs="Tahoma"/>
        </w:rPr>
        <w:t xml:space="preserve">to </w:t>
      </w:r>
      <w:r w:rsidR="00FC2326">
        <w:rPr>
          <w:rFonts w:ascii="Tahoma" w:hAnsi="Tahoma" w:cs="Tahoma"/>
        </w:rPr>
        <w:t>our offices</w:t>
      </w:r>
      <w:r w:rsidR="009B0E65">
        <w:rPr>
          <w:rFonts w:ascii="Tahoma" w:hAnsi="Tahoma" w:cs="Tahoma"/>
        </w:rPr>
        <w:t>;</w:t>
      </w:r>
      <w:r w:rsidR="00FC2326">
        <w:rPr>
          <w:rFonts w:ascii="Tahoma" w:hAnsi="Tahoma" w:cs="Tahoma"/>
        </w:rPr>
        <w:t xml:space="preserve"> addressed to </w:t>
      </w:r>
      <w:r w:rsidR="003402A5" w:rsidRPr="006C487C">
        <w:rPr>
          <w:rFonts w:ascii="Tahoma" w:hAnsi="Tahoma" w:cs="Tahoma"/>
        </w:rPr>
        <w:t>the</w:t>
      </w:r>
      <w:r w:rsidR="002569A1">
        <w:rPr>
          <w:rFonts w:ascii="Tahoma" w:hAnsi="Tahoma" w:cs="Tahoma"/>
        </w:rPr>
        <w:t xml:space="preserve"> </w:t>
      </w:r>
      <w:r w:rsidR="00A91853">
        <w:rPr>
          <w:rFonts w:ascii="Tahoma" w:hAnsi="Tahoma" w:cs="Tahoma"/>
        </w:rPr>
        <w:t>Branch Manager</w:t>
      </w:r>
      <w:r w:rsidR="009B0E65">
        <w:rPr>
          <w:rFonts w:ascii="Tahoma" w:hAnsi="Tahoma" w:cs="Tahoma"/>
        </w:rPr>
        <w:t>,</w:t>
      </w:r>
      <w:r w:rsidR="00FC2326">
        <w:rPr>
          <w:rFonts w:ascii="Tahoma" w:hAnsi="Tahoma" w:cs="Tahoma"/>
        </w:rPr>
        <w:t xml:space="preserve"> </w:t>
      </w:r>
      <w:r w:rsidR="003402A5" w:rsidRPr="006C487C">
        <w:rPr>
          <w:rFonts w:ascii="Tahoma" w:hAnsi="Tahoma" w:cs="Tahoma"/>
        </w:rPr>
        <w:t>on/or</w:t>
      </w:r>
      <w:r w:rsidR="00CF308B">
        <w:rPr>
          <w:rFonts w:ascii="Tahoma" w:hAnsi="Tahoma" w:cs="Tahoma"/>
        </w:rPr>
        <w:t xml:space="preserve"> before </w:t>
      </w:r>
      <w:r w:rsidR="004C6B0B">
        <w:rPr>
          <w:rFonts w:ascii="Tahoma" w:hAnsi="Tahoma" w:cs="Tahoma"/>
          <w:b/>
        </w:rPr>
        <w:t>16</w:t>
      </w:r>
      <w:r w:rsidR="004C6B0B" w:rsidRPr="004C6B0B">
        <w:rPr>
          <w:rFonts w:ascii="Tahoma" w:hAnsi="Tahoma" w:cs="Tahoma"/>
          <w:b/>
          <w:vertAlign w:val="superscript"/>
        </w:rPr>
        <w:t>th</w:t>
      </w:r>
      <w:r w:rsidR="004C6B0B">
        <w:rPr>
          <w:rFonts w:ascii="Tahoma" w:hAnsi="Tahoma" w:cs="Tahoma"/>
          <w:b/>
        </w:rPr>
        <w:t xml:space="preserve"> </w:t>
      </w:r>
      <w:r w:rsidR="00440B86">
        <w:rPr>
          <w:rFonts w:ascii="Tahoma" w:hAnsi="Tahoma" w:cs="Tahoma"/>
          <w:b/>
        </w:rPr>
        <w:t xml:space="preserve">August </w:t>
      </w:r>
      <w:r w:rsidR="00B8104A">
        <w:rPr>
          <w:rFonts w:ascii="Tahoma" w:hAnsi="Tahoma" w:cs="Tahoma"/>
          <w:b/>
        </w:rPr>
        <w:t>,</w:t>
      </w:r>
      <w:r w:rsidR="005D3676" w:rsidRPr="00CF308B">
        <w:rPr>
          <w:rFonts w:ascii="Tahoma" w:hAnsi="Tahoma" w:cs="Tahoma"/>
          <w:b/>
        </w:rPr>
        <w:t xml:space="preserve"> 201</w:t>
      </w:r>
      <w:r w:rsidR="00440B86">
        <w:rPr>
          <w:rFonts w:ascii="Tahoma" w:hAnsi="Tahoma" w:cs="Tahoma"/>
          <w:b/>
        </w:rPr>
        <w:t>9</w:t>
      </w:r>
      <w:r w:rsidR="001E7ACE" w:rsidRPr="00CF308B">
        <w:rPr>
          <w:rFonts w:ascii="Tahoma" w:hAnsi="Tahoma" w:cs="Tahoma"/>
          <w:b/>
        </w:rPr>
        <w:t>.</w:t>
      </w:r>
      <w:r w:rsidR="001E7ACE" w:rsidRPr="006C487C">
        <w:rPr>
          <w:rFonts w:ascii="Tahoma" w:hAnsi="Tahoma" w:cs="Tahoma"/>
        </w:rPr>
        <w:t xml:space="preserve">  </w:t>
      </w:r>
      <w:r w:rsidR="00A91853">
        <w:rPr>
          <w:rFonts w:ascii="Tahoma" w:hAnsi="Tahoma" w:cs="Tahoma"/>
        </w:rPr>
        <w:t xml:space="preserve">If we do not hear from you by this date, it shall be assumed that you will not </w:t>
      </w:r>
      <w:r w:rsidR="001E7ACE" w:rsidRPr="006C487C">
        <w:rPr>
          <w:rFonts w:ascii="Tahoma" w:hAnsi="Tahoma" w:cs="Tahoma"/>
        </w:rPr>
        <w:t>participat</w:t>
      </w:r>
      <w:r w:rsidR="00A91853">
        <w:rPr>
          <w:rFonts w:ascii="Tahoma" w:hAnsi="Tahoma" w:cs="Tahoma"/>
        </w:rPr>
        <w:t>e</w:t>
      </w:r>
      <w:r w:rsidR="001E7ACE" w:rsidRPr="006C487C">
        <w:rPr>
          <w:rFonts w:ascii="Tahoma" w:hAnsi="Tahoma" w:cs="Tahoma"/>
        </w:rPr>
        <w:t xml:space="preserve"> in </w:t>
      </w:r>
      <w:r w:rsidR="00440B86">
        <w:rPr>
          <w:rFonts w:ascii="Tahoma" w:hAnsi="Tahoma" w:cs="Tahoma"/>
        </w:rPr>
        <w:t>2019</w:t>
      </w:r>
      <w:r w:rsidR="00B8104A">
        <w:rPr>
          <w:rFonts w:ascii="Tahoma" w:hAnsi="Tahoma" w:cs="Tahoma"/>
        </w:rPr>
        <w:t xml:space="preserve"> ASK </w:t>
      </w:r>
      <w:r w:rsidR="004C6B0B">
        <w:rPr>
          <w:rFonts w:ascii="Tahoma" w:hAnsi="Tahoma" w:cs="Tahoma"/>
        </w:rPr>
        <w:t xml:space="preserve">Kabarnet Branch </w:t>
      </w:r>
      <w:r w:rsidR="00B8104A">
        <w:rPr>
          <w:rFonts w:ascii="Tahoma" w:hAnsi="Tahoma" w:cs="Tahoma"/>
        </w:rPr>
        <w:t xml:space="preserve">Show. </w:t>
      </w:r>
      <w:r w:rsidR="001E7ACE" w:rsidRPr="006C487C">
        <w:rPr>
          <w:rFonts w:ascii="Tahoma" w:hAnsi="Tahoma" w:cs="Tahoma"/>
        </w:rPr>
        <w:t>The Management will therefore be at liberty to allocate the stand t</w:t>
      </w:r>
      <w:r w:rsidR="00B7161A" w:rsidRPr="006C487C">
        <w:rPr>
          <w:rFonts w:ascii="Tahoma" w:hAnsi="Tahoma" w:cs="Tahoma"/>
        </w:rPr>
        <w:t>o another prospective applicant</w:t>
      </w:r>
      <w:r w:rsidR="00E4023F">
        <w:rPr>
          <w:rFonts w:ascii="Tahoma" w:hAnsi="Tahoma" w:cs="Tahoma"/>
        </w:rPr>
        <w:t>.</w:t>
      </w:r>
    </w:p>
    <w:p w:rsidR="005757EC" w:rsidRPr="006C487C" w:rsidRDefault="005757EC" w:rsidP="00B62A04">
      <w:pPr>
        <w:spacing w:after="0"/>
        <w:ind w:left="720"/>
        <w:jc w:val="both"/>
        <w:rPr>
          <w:rFonts w:ascii="Tahoma" w:hAnsi="Tahoma" w:cs="Tahoma"/>
        </w:rPr>
      </w:pPr>
    </w:p>
    <w:p w:rsidR="001E7ACE" w:rsidRPr="006C487C" w:rsidRDefault="00B8104A" w:rsidP="00B62A04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201</w:t>
      </w:r>
      <w:r w:rsidR="00440B86">
        <w:rPr>
          <w:rFonts w:ascii="Tahoma" w:hAnsi="Tahoma" w:cs="Tahoma"/>
          <w:b/>
          <w:u w:val="single"/>
        </w:rPr>
        <w:t>9</w:t>
      </w:r>
      <w:r>
        <w:rPr>
          <w:rFonts w:ascii="Tahoma" w:hAnsi="Tahoma" w:cs="Tahoma"/>
          <w:b/>
          <w:u w:val="single"/>
        </w:rPr>
        <w:t xml:space="preserve"> </w:t>
      </w:r>
      <w:r w:rsidR="001E7ACE" w:rsidRPr="006C487C">
        <w:rPr>
          <w:rFonts w:ascii="Tahoma" w:hAnsi="Tahoma" w:cs="Tahoma"/>
          <w:b/>
          <w:u w:val="single"/>
        </w:rPr>
        <w:t>CALENDAR OF EVENTS</w:t>
      </w:r>
    </w:p>
    <w:p w:rsidR="00663015" w:rsidRDefault="00663015" w:rsidP="000E4648">
      <w:pPr>
        <w:spacing w:after="0"/>
        <w:ind w:left="720"/>
        <w:jc w:val="both"/>
        <w:rPr>
          <w:rFonts w:ascii="Tahoma" w:hAnsi="Tahoma" w:cs="Tahoma"/>
        </w:rPr>
      </w:pPr>
    </w:p>
    <w:p w:rsidR="005757EC" w:rsidRPr="006C487C" w:rsidRDefault="00FC2326" w:rsidP="000E4648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67EDA">
        <w:rPr>
          <w:rFonts w:ascii="Tahoma" w:hAnsi="Tahoma" w:cs="Tahoma"/>
        </w:rPr>
        <w:t>he</w:t>
      </w:r>
      <w:r>
        <w:rPr>
          <w:rFonts w:ascii="Tahoma" w:hAnsi="Tahoma" w:cs="Tahoma"/>
        </w:rPr>
        <w:t xml:space="preserve"> Society</w:t>
      </w:r>
      <w:r w:rsidR="00D315EC">
        <w:rPr>
          <w:rFonts w:ascii="Tahoma" w:hAnsi="Tahoma" w:cs="Tahoma"/>
        </w:rPr>
        <w:t>’s</w:t>
      </w:r>
      <w:r w:rsidR="00767EDA">
        <w:rPr>
          <w:rFonts w:ascii="Tahoma" w:hAnsi="Tahoma" w:cs="Tahoma"/>
        </w:rPr>
        <w:t xml:space="preserve"> </w:t>
      </w:r>
      <w:r w:rsidR="009B0E65">
        <w:rPr>
          <w:rFonts w:ascii="Tahoma" w:hAnsi="Tahoma" w:cs="Tahoma"/>
        </w:rPr>
        <w:t>201</w:t>
      </w:r>
      <w:r w:rsidR="00440B86">
        <w:rPr>
          <w:rFonts w:ascii="Tahoma" w:hAnsi="Tahoma" w:cs="Tahoma"/>
        </w:rPr>
        <w:t>9</w:t>
      </w:r>
      <w:r w:rsidR="00B8104A">
        <w:rPr>
          <w:rFonts w:ascii="Tahoma" w:hAnsi="Tahoma" w:cs="Tahoma"/>
        </w:rPr>
        <w:t xml:space="preserve"> Calendar of E</w:t>
      </w:r>
      <w:r w:rsidR="00E4023F">
        <w:rPr>
          <w:rFonts w:ascii="Tahoma" w:hAnsi="Tahoma" w:cs="Tahoma"/>
        </w:rPr>
        <w:t>vents</w:t>
      </w:r>
      <w:r w:rsidR="00767EDA">
        <w:rPr>
          <w:rFonts w:ascii="Tahoma" w:hAnsi="Tahoma" w:cs="Tahoma"/>
        </w:rPr>
        <w:t xml:space="preserve"> </w:t>
      </w:r>
      <w:r w:rsidR="00E4023F">
        <w:rPr>
          <w:rFonts w:ascii="Tahoma" w:hAnsi="Tahoma" w:cs="Tahoma"/>
        </w:rPr>
        <w:t xml:space="preserve">is available </w:t>
      </w:r>
      <w:r>
        <w:rPr>
          <w:rFonts w:ascii="Tahoma" w:hAnsi="Tahoma" w:cs="Tahoma"/>
        </w:rPr>
        <w:t>on</w:t>
      </w:r>
      <w:r w:rsidR="00E4023F">
        <w:rPr>
          <w:rFonts w:ascii="Tahoma" w:hAnsi="Tahoma" w:cs="Tahoma"/>
        </w:rPr>
        <w:t xml:space="preserve"> our website </w:t>
      </w:r>
      <w:hyperlink r:id="rId9" w:history="1">
        <w:r w:rsidR="009B0E65" w:rsidRPr="00BB16E4">
          <w:rPr>
            <w:rStyle w:val="Hyperlink"/>
            <w:rFonts w:ascii="Tahoma" w:hAnsi="Tahoma" w:cs="Tahoma"/>
          </w:rPr>
          <w:t>www.ask.co.ke</w:t>
        </w:r>
      </w:hyperlink>
      <w:r w:rsidR="0076142E">
        <w:rPr>
          <w:rFonts w:ascii="Tahoma" w:hAnsi="Tahoma" w:cs="Tahoma"/>
        </w:rPr>
        <w:t>. A copy of the same is here</w:t>
      </w:r>
      <w:r w:rsidR="00B8104A">
        <w:rPr>
          <w:rFonts w:ascii="Tahoma" w:hAnsi="Tahoma" w:cs="Tahoma"/>
        </w:rPr>
        <w:t xml:space="preserve">with </w:t>
      </w:r>
      <w:r w:rsidR="0076142E">
        <w:rPr>
          <w:rFonts w:ascii="Tahoma" w:hAnsi="Tahoma" w:cs="Tahoma"/>
        </w:rPr>
        <w:t>attached.</w:t>
      </w:r>
    </w:p>
    <w:p w:rsidR="00B62A04" w:rsidRPr="006C487C" w:rsidRDefault="00B62A04" w:rsidP="00B62A04">
      <w:pPr>
        <w:spacing w:after="0"/>
        <w:ind w:left="720"/>
        <w:jc w:val="both"/>
        <w:rPr>
          <w:rFonts w:ascii="Tahoma" w:hAnsi="Tahoma" w:cs="Tahoma"/>
        </w:rPr>
      </w:pPr>
    </w:p>
    <w:p w:rsidR="001E7ACE" w:rsidRPr="006C487C" w:rsidRDefault="00DD559A" w:rsidP="00B62A04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u w:val="single"/>
        </w:rPr>
      </w:pPr>
      <w:r w:rsidRPr="006C487C">
        <w:rPr>
          <w:rFonts w:ascii="Tahoma" w:hAnsi="Tahoma" w:cs="Tahoma"/>
          <w:b/>
          <w:u w:val="single"/>
        </w:rPr>
        <w:t>LOUD</w:t>
      </w:r>
      <w:r w:rsidR="001E7ACE" w:rsidRPr="006C487C">
        <w:rPr>
          <w:rFonts w:ascii="Tahoma" w:hAnsi="Tahoma" w:cs="Tahoma"/>
          <w:b/>
          <w:u w:val="single"/>
        </w:rPr>
        <w:t xml:space="preserve"> MUSIC DURING THE TRADE FAIR</w:t>
      </w:r>
      <w:r w:rsidR="00FC2326">
        <w:rPr>
          <w:rFonts w:ascii="Tahoma" w:hAnsi="Tahoma" w:cs="Tahoma"/>
          <w:b/>
          <w:u w:val="single"/>
        </w:rPr>
        <w:t xml:space="preserve"> IS PROHIBITED</w:t>
      </w:r>
    </w:p>
    <w:p w:rsidR="00663015" w:rsidRDefault="00663015" w:rsidP="000E4648">
      <w:pPr>
        <w:spacing w:after="0"/>
        <w:ind w:left="720"/>
        <w:jc w:val="both"/>
        <w:rPr>
          <w:rFonts w:ascii="Tahoma" w:hAnsi="Tahoma" w:cs="Tahoma"/>
        </w:rPr>
      </w:pPr>
    </w:p>
    <w:p w:rsidR="001E7ACE" w:rsidRPr="006C487C" w:rsidRDefault="004B7536" w:rsidP="000E4648">
      <w:pPr>
        <w:spacing w:after="0"/>
        <w:ind w:left="720"/>
        <w:jc w:val="both"/>
        <w:rPr>
          <w:rFonts w:ascii="Tahoma" w:hAnsi="Tahoma" w:cs="Tahoma"/>
          <w:b/>
        </w:rPr>
      </w:pPr>
      <w:r w:rsidRPr="006C487C">
        <w:rPr>
          <w:rFonts w:ascii="Tahoma" w:hAnsi="Tahoma" w:cs="Tahoma"/>
        </w:rPr>
        <w:t>You are</w:t>
      </w:r>
      <w:r w:rsidR="00557CA2" w:rsidRPr="006C487C">
        <w:rPr>
          <w:rFonts w:ascii="Tahoma" w:hAnsi="Tahoma" w:cs="Tahoma"/>
        </w:rPr>
        <w:t xml:space="preserve"> reminded to </w:t>
      </w:r>
      <w:r w:rsidR="00767EDA">
        <w:rPr>
          <w:rFonts w:ascii="Tahoma" w:hAnsi="Tahoma" w:cs="Tahoma"/>
        </w:rPr>
        <w:t>observe</w:t>
      </w:r>
      <w:r w:rsidR="002265C6">
        <w:rPr>
          <w:rFonts w:ascii="Tahoma" w:hAnsi="Tahoma" w:cs="Tahoma"/>
        </w:rPr>
        <w:t xml:space="preserve"> and comply with</w:t>
      </w:r>
      <w:r w:rsidRPr="006C487C">
        <w:rPr>
          <w:rFonts w:ascii="Tahoma" w:hAnsi="Tahoma" w:cs="Tahoma"/>
        </w:rPr>
        <w:t xml:space="preserve"> </w:t>
      </w:r>
      <w:r w:rsidR="00557CA2" w:rsidRPr="006C487C">
        <w:rPr>
          <w:rFonts w:ascii="Tahoma" w:hAnsi="Tahoma" w:cs="Tahoma"/>
        </w:rPr>
        <w:t xml:space="preserve">the gazetted regulations including </w:t>
      </w:r>
      <w:r w:rsidR="00557CA2" w:rsidRPr="006C487C">
        <w:rPr>
          <w:rFonts w:ascii="Tahoma" w:hAnsi="Tahoma" w:cs="Tahoma"/>
          <w:b/>
        </w:rPr>
        <w:t>Noise &amp; Excessive Vibrations Pollution Control Regulation 2009 Part 11 (3</w:t>
      </w:r>
      <w:r w:rsidR="00070EE5" w:rsidRPr="006C487C">
        <w:rPr>
          <w:rFonts w:ascii="Tahoma" w:hAnsi="Tahoma" w:cs="Tahoma"/>
        </w:rPr>
        <w:t>.</w:t>
      </w:r>
      <w:r w:rsidR="00557CA2" w:rsidRPr="006C487C">
        <w:rPr>
          <w:rFonts w:ascii="Tahoma" w:hAnsi="Tahoma" w:cs="Tahoma"/>
          <w:b/>
        </w:rPr>
        <w:t>1)</w:t>
      </w:r>
    </w:p>
    <w:p w:rsidR="00DB3BCD" w:rsidRDefault="00557CA2" w:rsidP="000E4648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  <w:b/>
        </w:rPr>
        <w:t>“</w:t>
      </w:r>
      <w:r w:rsidRPr="006C487C">
        <w:rPr>
          <w:rFonts w:ascii="Tahoma" w:hAnsi="Tahoma" w:cs="Tahoma"/>
        </w:rPr>
        <w:t>No perso</w:t>
      </w:r>
      <w:r w:rsidR="00D315EC">
        <w:rPr>
          <w:rFonts w:ascii="Tahoma" w:hAnsi="Tahoma" w:cs="Tahoma"/>
        </w:rPr>
        <w:t>n shall make or cause</w:t>
      </w:r>
      <w:r w:rsidRPr="006C487C">
        <w:rPr>
          <w:rFonts w:ascii="Tahoma" w:hAnsi="Tahoma" w:cs="Tahoma"/>
        </w:rPr>
        <w:t xml:space="preserve"> any loud</w:t>
      </w:r>
      <w:r w:rsidR="00F271BD" w:rsidRPr="006C487C">
        <w:rPr>
          <w:rFonts w:ascii="Tahoma" w:hAnsi="Tahoma" w:cs="Tahoma"/>
        </w:rPr>
        <w:t>,</w:t>
      </w:r>
      <w:r w:rsidRPr="006C487C">
        <w:rPr>
          <w:rFonts w:ascii="Tahoma" w:hAnsi="Tahoma" w:cs="Tahoma"/>
        </w:rPr>
        <w:t xml:space="preserve"> unreasonable, unnecessary, or unusual noise which annoys, disturbs, injures or endangers the comfort, response, health or safety of others and the environment.”</w:t>
      </w:r>
    </w:p>
    <w:p w:rsidR="0051205A" w:rsidRPr="006C487C" w:rsidRDefault="0051205A" w:rsidP="00B62A04">
      <w:pPr>
        <w:spacing w:after="0"/>
        <w:ind w:left="720"/>
        <w:jc w:val="both"/>
        <w:rPr>
          <w:rFonts w:ascii="Tahoma" w:hAnsi="Tahoma" w:cs="Tahoma"/>
        </w:rPr>
      </w:pPr>
    </w:p>
    <w:p w:rsidR="00070EE5" w:rsidRPr="006C487C" w:rsidRDefault="00A91853" w:rsidP="00172607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ENTRY TO</w:t>
      </w:r>
      <w:r w:rsidR="00097FA4">
        <w:rPr>
          <w:rFonts w:ascii="Tahoma" w:hAnsi="Tahoma" w:cs="Tahoma"/>
          <w:b/>
          <w:u w:val="single"/>
        </w:rPr>
        <w:t xml:space="preserve"> THE SHOWGROUND</w:t>
      </w:r>
    </w:p>
    <w:p w:rsidR="00663015" w:rsidRPr="00663015" w:rsidRDefault="00663015" w:rsidP="00663015">
      <w:pPr>
        <w:spacing w:after="0"/>
        <w:jc w:val="both"/>
        <w:rPr>
          <w:rFonts w:ascii="Tahoma" w:hAnsi="Tahoma" w:cs="Tahoma"/>
        </w:rPr>
      </w:pPr>
    </w:p>
    <w:p w:rsidR="00097FA4" w:rsidRPr="00447B6D" w:rsidRDefault="00097FA4" w:rsidP="00097FA4">
      <w:pPr>
        <w:numPr>
          <w:ilvl w:val="0"/>
          <w:numId w:val="8"/>
        </w:numPr>
        <w:spacing w:after="0"/>
        <w:jc w:val="both"/>
        <w:rPr>
          <w:rFonts w:ascii="Tahoma" w:hAnsi="Tahoma" w:cs="Tahoma"/>
          <w:b/>
        </w:rPr>
      </w:pPr>
      <w:r w:rsidRPr="00447B6D">
        <w:rPr>
          <w:rFonts w:ascii="Tahoma" w:hAnsi="Tahoma" w:cs="Tahoma"/>
          <w:b/>
        </w:rPr>
        <w:t xml:space="preserve">Membership </w:t>
      </w:r>
    </w:p>
    <w:p w:rsidR="00FB083D" w:rsidRPr="006C487C" w:rsidRDefault="00FB083D" w:rsidP="00B62A04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Membership B</w:t>
      </w:r>
      <w:r w:rsidR="0051205A" w:rsidRPr="006C487C">
        <w:rPr>
          <w:rFonts w:ascii="Tahoma" w:hAnsi="Tahoma" w:cs="Tahoma"/>
        </w:rPr>
        <w:t>adges</w:t>
      </w:r>
      <w:r w:rsidR="00D554CE" w:rsidRPr="006C487C">
        <w:rPr>
          <w:rFonts w:ascii="Tahoma" w:hAnsi="Tahoma" w:cs="Tahoma"/>
        </w:rPr>
        <w:t xml:space="preserve"> that facilitate </w:t>
      </w:r>
      <w:r w:rsidRPr="006C487C">
        <w:rPr>
          <w:rFonts w:ascii="Tahoma" w:hAnsi="Tahoma" w:cs="Tahoma"/>
        </w:rPr>
        <w:t>entry</w:t>
      </w:r>
      <w:r w:rsidR="00D554CE" w:rsidRPr="006C487C">
        <w:rPr>
          <w:rFonts w:ascii="Tahoma" w:hAnsi="Tahoma" w:cs="Tahoma"/>
        </w:rPr>
        <w:t xml:space="preserve"> to the showground</w:t>
      </w:r>
      <w:r w:rsidRPr="006C487C">
        <w:rPr>
          <w:rFonts w:ascii="Tahoma" w:hAnsi="Tahoma" w:cs="Tahoma"/>
        </w:rPr>
        <w:t xml:space="preserve"> </w:t>
      </w:r>
      <w:r w:rsidR="00D554CE" w:rsidRPr="006C487C">
        <w:rPr>
          <w:rFonts w:ascii="Tahoma" w:hAnsi="Tahoma" w:cs="Tahoma"/>
        </w:rPr>
        <w:t xml:space="preserve">are currently on </w:t>
      </w:r>
      <w:r w:rsidRPr="006C487C">
        <w:rPr>
          <w:rFonts w:ascii="Tahoma" w:hAnsi="Tahoma" w:cs="Tahoma"/>
        </w:rPr>
        <w:t xml:space="preserve">sale at </w:t>
      </w:r>
      <w:r w:rsidR="00FC2326">
        <w:rPr>
          <w:rFonts w:ascii="Tahoma" w:hAnsi="Tahoma" w:cs="Tahoma"/>
        </w:rPr>
        <w:t>the</w:t>
      </w:r>
      <w:r w:rsidR="00CF308B">
        <w:rPr>
          <w:rFonts w:ascii="Tahoma" w:hAnsi="Tahoma" w:cs="Tahoma"/>
        </w:rPr>
        <w:t xml:space="preserve"> ASK </w:t>
      </w:r>
      <w:r w:rsidR="00661F7E">
        <w:rPr>
          <w:rFonts w:ascii="Tahoma" w:hAnsi="Tahoma" w:cs="Tahoma"/>
        </w:rPr>
        <w:t>Kabarnet</w:t>
      </w:r>
      <w:r w:rsidR="00804BD2">
        <w:rPr>
          <w:rFonts w:ascii="Tahoma" w:hAnsi="Tahoma" w:cs="Tahoma"/>
        </w:rPr>
        <w:t xml:space="preserve"> </w:t>
      </w:r>
      <w:r w:rsidR="00CF308B" w:rsidRPr="006C487C">
        <w:rPr>
          <w:rFonts w:ascii="Tahoma" w:hAnsi="Tahoma" w:cs="Tahoma"/>
        </w:rPr>
        <w:t xml:space="preserve">Offices. </w:t>
      </w:r>
      <w:r w:rsidR="008D0CEE" w:rsidRPr="006C487C">
        <w:rPr>
          <w:rFonts w:ascii="Tahoma" w:hAnsi="Tahoma" w:cs="Tahoma"/>
        </w:rPr>
        <w:t>The categories are</w:t>
      </w:r>
      <w:r w:rsidRPr="006C487C">
        <w:rPr>
          <w:rFonts w:ascii="Tahoma" w:hAnsi="Tahoma" w:cs="Tahoma"/>
        </w:rPr>
        <w:t xml:space="preserve"> as </w:t>
      </w:r>
      <w:r w:rsidR="00FC2326">
        <w:rPr>
          <w:rFonts w:ascii="Tahoma" w:hAnsi="Tahoma" w:cs="Tahoma"/>
        </w:rPr>
        <w:t>follows</w:t>
      </w:r>
      <w:r w:rsidRPr="006C487C">
        <w:rPr>
          <w:rFonts w:ascii="Tahoma" w:hAnsi="Tahoma" w:cs="Tahoma"/>
        </w:rPr>
        <w:t>:-</w:t>
      </w:r>
    </w:p>
    <w:p w:rsidR="008D0CEE" w:rsidRPr="006C487C" w:rsidRDefault="00FB083D" w:rsidP="000E4648">
      <w:pPr>
        <w:spacing w:after="0"/>
        <w:ind w:firstLine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Executive B</w:t>
      </w:r>
      <w:r w:rsidR="008D0CEE" w:rsidRPr="006C487C">
        <w:rPr>
          <w:rFonts w:ascii="Tahoma" w:hAnsi="Tahoma" w:cs="Tahoma"/>
        </w:rPr>
        <w:t>adges</w:t>
      </w:r>
      <w:r w:rsidRPr="006C487C">
        <w:rPr>
          <w:rFonts w:ascii="Tahoma" w:hAnsi="Tahoma" w:cs="Tahoma"/>
        </w:rPr>
        <w:tab/>
      </w:r>
      <w:r w:rsidRPr="006C487C">
        <w:rPr>
          <w:rFonts w:ascii="Tahoma" w:hAnsi="Tahoma" w:cs="Tahoma"/>
        </w:rPr>
        <w:tab/>
        <w:t>- Kshs</w:t>
      </w:r>
      <w:r w:rsidR="008D0CEE" w:rsidRPr="006C487C">
        <w:rPr>
          <w:rFonts w:ascii="Tahoma" w:hAnsi="Tahoma" w:cs="Tahoma"/>
        </w:rPr>
        <w:t xml:space="preserve">. </w:t>
      </w:r>
      <w:r w:rsidRPr="006C487C">
        <w:rPr>
          <w:rFonts w:ascii="Tahoma" w:hAnsi="Tahoma" w:cs="Tahoma"/>
        </w:rPr>
        <w:t xml:space="preserve">  </w:t>
      </w:r>
      <w:r w:rsidR="008D0CEE" w:rsidRPr="006C487C">
        <w:rPr>
          <w:rFonts w:ascii="Tahoma" w:hAnsi="Tahoma" w:cs="Tahoma"/>
        </w:rPr>
        <w:t>8</w:t>
      </w:r>
      <w:r w:rsidRPr="006C487C">
        <w:rPr>
          <w:rFonts w:ascii="Tahoma" w:hAnsi="Tahoma" w:cs="Tahoma"/>
        </w:rPr>
        <w:t>,</w:t>
      </w:r>
      <w:r w:rsidR="008D0CEE" w:rsidRPr="006C487C">
        <w:rPr>
          <w:rFonts w:ascii="Tahoma" w:hAnsi="Tahoma" w:cs="Tahoma"/>
        </w:rPr>
        <w:t>500</w:t>
      </w:r>
      <w:r w:rsidRPr="006C487C">
        <w:rPr>
          <w:rFonts w:ascii="Tahoma" w:hAnsi="Tahoma" w:cs="Tahoma"/>
        </w:rPr>
        <w:t>/=</w:t>
      </w:r>
    </w:p>
    <w:p w:rsidR="008D0CEE" w:rsidRPr="006C487C" w:rsidRDefault="008D0CEE" w:rsidP="00B62A04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Full member</w:t>
      </w:r>
      <w:r w:rsidR="008F1C64" w:rsidRPr="006C487C">
        <w:rPr>
          <w:rFonts w:ascii="Tahoma" w:hAnsi="Tahoma" w:cs="Tahoma"/>
        </w:rPr>
        <w:t xml:space="preserve"> badges</w:t>
      </w:r>
      <w:r w:rsidR="00FB083D" w:rsidRPr="006C487C">
        <w:rPr>
          <w:rFonts w:ascii="Tahoma" w:hAnsi="Tahoma" w:cs="Tahoma"/>
        </w:rPr>
        <w:tab/>
      </w:r>
      <w:r w:rsidR="001763F9" w:rsidRPr="006C487C">
        <w:rPr>
          <w:rFonts w:ascii="Tahoma" w:hAnsi="Tahoma" w:cs="Tahoma"/>
        </w:rPr>
        <w:t xml:space="preserve">  </w:t>
      </w:r>
      <w:r w:rsidR="002265C6">
        <w:rPr>
          <w:rFonts w:ascii="Tahoma" w:hAnsi="Tahoma" w:cs="Tahoma"/>
        </w:rPr>
        <w:tab/>
      </w:r>
      <w:r w:rsidR="00FB083D" w:rsidRPr="006C487C">
        <w:rPr>
          <w:rFonts w:ascii="Tahoma" w:hAnsi="Tahoma" w:cs="Tahoma"/>
        </w:rPr>
        <w:t xml:space="preserve">- Kshs.  </w:t>
      </w:r>
      <w:r w:rsidR="0076142E">
        <w:rPr>
          <w:rFonts w:ascii="Tahoma" w:hAnsi="Tahoma" w:cs="Tahoma"/>
        </w:rPr>
        <w:t xml:space="preserve"> </w:t>
      </w:r>
      <w:r w:rsidR="00FB083D" w:rsidRPr="006C487C">
        <w:rPr>
          <w:rFonts w:ascii="Tahoma" w:hAnsi="Tahoma" w:cs="Tahoma"/>
        </w:rPr>
        <w:t>3,000/=</w:t>
      </w:r>
    </w:p>
    <w:p w:rsidR="000E4648" w:rsidRDefault="008F1C64" w:rsidP="000E4648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Single member badge</w:t>
      </w:r>
      <w:r w:rsidR="00BD22CD" w:rsidRPr="006C487C">
        <w:rPr>
          <w:rFonts w:ascii="Tahoma" w:hAnsi="Tahoma" w:cs="Tahoma"/>
        </w:rPr>
        <w:t>s</w:t>
      </w:r>
      <w:r w:rsidR="00FB083D" w:rsidRPr="006C487C">
        <w:rPr>
          <w:rFonts w:ascii="Tahoma" w:hAnsi="Tahoma" w:cs="Tahoma"/>
        </w:rPr>
        <w:t xml:space="preserve">     </w:t>
      </w:r>
      <w:r w:rsidR="002265C6">
        <w:rPr>
          <w:rFonts w:ascii="Tahoma" w:hAnsi="Tahoma" w:cs="Tahoma"/>
        </w:rPr>
        <w:t xml:space="preserve">   </w:t>
      </w:r>
      <w:r w:rsidR="00FB083D" w:rsidRPr="006C487C">
        <w:rPr>
          <w:rFonts w:ascii="Tahoma" w:hAnsi="Tahoma" w:cs="Tahoma"/>
        </w:rPr>
        <w:t xml:space="preserve"> </w:t>
      </w:r>
      <w:r w:rsidR="00C83A5C">
        <w:rPr>
          <w:rFonts w:ascii="Tahoma" w:hAnsi="Tahoma" w:cs="Tahoma"/>
        </w:rPr>
        <w:tab/>
      </w:r>
      <w:r w:rsidRPr="006C487C">
        <w:rPr>
          <w:rFonts w:ascii="Tahoma" w:hAnsi="Tahoma" w:cs="Tahoma"/>
        </w:rPr>
        <w:t>-</w:t>
      </w:r>
      <w:r w:rsidR="001763F9" w:rsidRPr="006C487C">
        <w:rPr>
          <w:rFonts w:ascii="Tahoma" w:hAnsi="Tahoma" w:cs="Tahoma"/>
        </w:rPr>
        <w:t xml:space="preserve"> </w:t>
      </w:r>
      <w:r w:rsidRPr="006C487C">
        <w:rPr>
          <w:rFonts w:ascii="Tahoma" w:hAnsi="Tahoma" w:cs="Tahoma"/>
        </w:rPr>
        <w:t>Kshs.</w:t>
      </w:r>
      <w:r w:rsidR="00FB083D" w:rsidRPr="006C487C">
        <w:rPr>
          <w:rFonts w:ascii="Tahoma" w:hAnsi="Tahoma" w:cs="Tahoma"/>
        </w:rPr>
        <w:t xml:space="preserve">  </w:t>
      </w:r>
      <w:r w:rsidR="0076142E">
        <w:rPr>
          <w:rFonts w:ascii="Tahoma" w:hAnsi="Tahoma" w:cs="Tahoma"/>
        </w:rPr>
        <w:t xml:space="preserve"> </w:t>
      </w:r>
      <w:r w:rsidRPr="006C487C">
        <w:rPr>
          <w:rFonts w:ascii="Tahoma" w:hAnsi="Tahoma" w:cs="Tahoma"/>
        </w:rPr>
        <w:t>2</w:t>
      </w:r>
      <w:r w:rsidR="00FB083D" w:rsidRPr="006C487C">
        <w:rPr>
          <w:rFonts w:ascii="Tahoma" w:hAnsi="Tahoma" w:cs="Tahoma"/>
        </w:rPr>
        <w:t>,</w:t>
      </w:r>
      <w:r w:rsidRPr="006C487C">
        <w:rPr>
          <w:rFonts w:ascii="Tahoma" w:hAnsi="Tahoma" w:cs="Tahoma"/>
        </w:rPr>
        <w:t>000</w:t>
      </w:r>
      <w:r w:rsidR="00FB083D" w:rsidRPr="006C487C">
        <w:rPr>
          <w:rFonts w:ascii="Tahoma" w:hAnsi="Tahoma" w:cs="Tahoma"/>
        </w:rPr>
        <w:t>/=</w:t>
      </w:r>
    </w:p>
    <w:p w:rsidR="00447B6D" w:rsidRDefault="00447B6D" w:rsidP="000E4648">
      <w:pPr>
        <w:spacing w:after="0"/>
        <w:ind w:left="720"/>
        <w:jc w:val="both"/>
        <w:rPr>
          <w:rFonts w:ascii="Tahoma" w:hAnsi="Tahoma" w:cs="Tahoma"/>
        </w:rPr>
      </w:pPr>
    </w:p>
    <w:p w:rsidR="002265C6" w:rsidRDefault="00BF1B2E" w:rsidP="000E4648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  <w:b/>
        </w:rPr>
        <w:t xml:space="preserve">NB: </w:t>
      </w:r>
      <w:r w:rsidRPr="006C487C">
        <w:rPr>
          <w:rFonts w:ascii="Tahoma" w:hAnsi="Tahoma" w:cs="Tahoma"/>
        </w:rPr>
        <w:t xml:space="preserve"> </w:t>
      </w:r>
      <w:r w:rsidR="002265C6">
        <w:rPr>
          <w:rFonts w:ascii="Tahoma" w:hAnsi="Tahoma" w:cs="Tahoma"/>
        </w:rPr>
        <w:t>National Identity cards or passports will be required at the gates for v</w:t>
      </w:r>
      <w:r w:rsidR="00EB492C">
        <w:rPr>
          <w:rFonts w:ascii="Tahoma" w:hAnsi="Tahoma" w:cs="Tahoma"/>
        </w:rPr>
        <w:t>alidation of membership badges.</w:t>
      </w:r>
    </w:p>
    <w:p w:rsidR="00EB492C" w:rsidRDefault="00EB492C" w:rsidP="000E4648">
      <w:pPr>
        <w:spacing w:after="0"/>
        <w:ind w:left="720"/>
        <w:jc w:val="both"/>
        <w:rPr>
          <w:rFonts w:ascii="Tahoma" w:hAnsi="Tahoma" w:cs="Tahoma"/>
        </w:rPr>
      </w:pPr>
    </w:p>
    <w:p w:rsidR="00097FA4" w:rsidRDefault="00097FA4" w:rsidP="00097FA4">
      <w:pPr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C00087">
        <w:rPr>
          <w:rFonts w:ascii="Tahoma" w:hAnsi="Tahoma" w:cs="Tahoma"/>
          <w:b/>
        </w:rPr>
        <w:t>Daily Tickets</w:t>
      </w:r>
      <w:r w:rsidR="00CF308B">
        <w:rPr>
          <w:rFonts w:ascii="Tahoma" w:hAnsi="Tahoma" w:cs="Tahoma"/>
        </w:rPr>
        <w:t xml:space="preserve"> will be purchased </w:t>
      </w:r>
      <w:r w:rsidR="00CF308B" w:rsidRPr="006C487C">
        <w:rPr>
          <w:rFonts w:ascii="Tahoma" w:hAnsi="Tahoma" w:cs="Tahoma"/>
        </w:rPr>
        <w:t>at the gate</w:t>
      </w:r>
      <w:r w:rsidR="00D315EC">
        <w:rPr>
          <w:rFonts w:ascii="Tahoma" w:hAnsi="Tahoma" w:cs="Tahoma"/>
        </w:rPr>
        <w:t>s in cash or through M</w:t>
      </w:r>
      <w:r w:rsidR="00CF308B">
        <w:rPr>
          <w:rFonts w:ascii="Tahoma" w:hAnsi="Tahoma" w:cs="Tahoma"/>
        </w:rPr>
        <w:t>-pesa.The  Charges are as follows:</w:t>
      </w:r>
    </w:p>
    <w:p w:rsidR="00CF308B" w:rsidRPr="00CF308B" w:rsidRDefault="0078287D" w:rsidP="00CF308B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Perimeter Adult</w:t>
      </w:r>
      <w:r w:rsidR="00CF308B" w:rsidRPr="00CF308B">
        <w:rPr>
          <w:rFonts w:ascii="Tahoma" w:hAnsi="Tahoma" w:cs="Tahoma"/>
        </w:rPr>
        <w:tab/>
        <w:t>Ksh</w:t>
      </w:r>
      <w:r w:rsidR="00804BD2">
        <w:rPr>
          <w:rFonts w:ascii="Tahoma" w:hAnsi="Tahoma" w:cs="Tahoma"/>
        </w:rPr>
        <w:t>s 2</w:t>
      </w:r>
      <w:r w:rsidR="004C6B0B">
        <w:rPr>
          <w:rFonts w:ascii="Tahoma" w:hAnsi="Tahoma" w:cs="Tahoma"/>
        </w:rPr>
        <w:t>0</w:t>
      </w:r>
      <w:r w:rsidR="00CF308B" w:rsidRPr="00CF308B">
        <w:rPr>
          <w:rFonts w:ascii="Tahoma" w:hAnsi="Tahoma" w:cs="Tahoma"/>
        </w:rPr>
        <w:t>0</w:t>
      </w:r>
      <w:r w:rsidR="00DB3BCD">
        <w:rPr>
          <w:rFonts w:ascii="Tahoma" w:hAnsi="Tahoma" w:cs="Tahoma"/>
        </w:rPr>
        <w:t>/=</w:t>
      </w:r>
    </w:p>
    <w:p w:rsidR="00CF308B" w:rsidRPr="00CF308B" w:rsidRDefault="0078287D" w:rsidP="00CF308B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Perimeter </w:t>
      </w:r>
      <w:r w:rsidR="00CF308B" w:rsidRPr="00CF308B">
        <w:rPr>
          <w:rFonts w:ascii="Tahoma" w:hAnsi="Tahoma" w:cs="Tahoma"/>
        </w:rPr>
        <w:t>Child</w:t>
      </w:r>
      <w:r w:rsidR="00CF308B" w:rsidRPr="00CF308B">
        <w:rPr>
          <w:rFonts w:ascii="Tahoma" w:hAnsi="Tahoma" w:cs="Tahoma"/>
        </w:rPr>
        <w:tab/>
        <w:t xml:space="preserve">Kshs </w:t>
      </w:r>
      <w:r w:rsidR="004C6B0B">
        <w:rPr>
          <w:rFonts w:ascii="Tahoma" w:hAnsi="Tahoma" w:cs="Tahoma"/>
        </w:rPr>
        <w:t>15</w:t>
      </w:r>
      <w:r w:rsidR="00804BD2">
        <w:rPr>
          <w:rFonts w:ascii="Tahoma" w:hAnsi="Tahoma" w:cs="Tahoma"/>
        </w:rPr>
        <w:t>0</w:t>
      </w:r>
      <w:r w:rsidR="00DB3BCD">
        <w:rPr>
          <w:rFonts w:ascii="Tahoma" w:hAnsi="Tahoma" w:cs="Tahoma"/>
        </w:rPr>
        <w:t>/=</w:t>
      </w:r>
    </w:p>
    <w:p w:rsidR="00CF308B" w:rsidRDefault="00CF308B" w:rsidP="00CF308B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Special Party Adult </w:t>
      </w:r>
      <w:r>
        <w:rPr>
          <w:rFonts w:ascii="Tahoma" w:hAnsi="Tahoma" w:cs="Tahoma"/>
        </w:rPr>
        <w:tab/>
        <w:t xml:space="preserve">Kshs </w:t>
      </w:r>
      <w:r w:rsidR="004C6B0B">
        <w:rPr>
          <w:rFonts w:ascii="Tahoma" w:hAnsi="Tahoma" w:cs="Tahoma"/>
        </w:rPr>
        <w:t>15</w:t>
      </w:r>
      <w:r>
        <w:rPr>
          <w:rFonts w:ascii="Tahoma" w:hAnsi="Tahoma" w:cs="Tahoma"/>
        </w:rPr>
        <w:t>0</w:t>
      </w:r>
      <w:r w:rsidR="00DB3BCD">
        <w:rPr>
          <w:rFonts w:ascii="Tahoma" w:hAnsi="Tahoma" w:cs="Tahoma"/>
        </w:rPr>
        <w:t>/=</w:t>
      </w:r>
    </w:p>
    <w:p w:rsidR="00DB3BCD" w:rsidRDefault="00CF308B" w:rsidP="00DB3BCD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Special Party Child   </w:t>
      </w:r>
      <w:r w:rsidR="00DB3BCD">
        <w:rPr>
          <w:rFonts w:ascii="Tahoma" w:hAnsi="Tahoma" w:cs="Tahoma"/>
        </w:rPr>
        <w:t xml:space="preserve"> </w:t>
      </w:r>
      <w:r w:rsidR="00804BD2">
        <w:rPr>
          <w:rFonts w:ascii="Tahoma" w:hAnsi="Tahoma" w:cs="Tahoma"/>
        </w:rPr>
        <w:t xml:space="preserve"> Kshs </w:t>
      </w:r>
      <w:r>
        <w:rPr>
          <w:rFonts w:ascii="Tahoma" w:hAnsi="Tahoma" w:cs="Tahoma"/>
        </w:rPr>
        <w:t>1</w:t>
      </w:r>
      <w:r w:rsidR="002933E4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 w:rsidR="00DB3BCD">
        <w:rPr>
          <w:rFonts w:ascii="Tahoma" w:hAnsi="Tahoma" w:cs="Tahoma"/>
        </w:rPr>
        <w:t>/=</w:t>
      </w:r>
    </w:p>
    <w:p w:rsidR="00DB3BCD" w:rsidRDefault="00DB3BCD" w:rsidP="00DB3BCD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 </w:t>
      </w:r>
      <w:r w:rsidR="009D515E">
        <w:rPr>
          <w:rFonts w:ascii="Tahoma" w:hAnsi="Tahoma" w:cs="Tahoma"/>
        </w:rPr>
        <w:t>S</w:t>
      </w:r>
      <w:r>
        <w:rPr>
          <w:rFonts w:ascii="Tahoma" w:hAnsi="Tahoma" w:cs="Tahoma"/>
        </w:rPr>
        <w:t>how Ticket</w:t>
      </w:r>
      <w:r>
        <w:rPr>
          <w:rFonts w:ascii="Tahoma" w:hAnsi="Tahoma" w:cs="Tahoma"/>
        </w:rPr>
        <w:tab/>
        <w:t>Kshs.1</w:t>
      </w:r>
      <w:r w:rsidR="002933E4">
        <w:rPr>
          <w:rFonts w:ascii="Tahoma" w:hAnsi="Tahoma" w:cs="Tahoma"/>
        </w:rPr>
        <w:t>0</w:t>
      </w:r>
      <w:r>
        <w:rPr>
          <w:rFonts w:ascii="Tahoma" w:hAnsi="Tahoma" w:cs="Tahoma"/>
        </w:rPr>
        <w:t>0/=</w:t>
      </w:r>
    </w:p>
    <w:p w:rsidR="00DB3BCD" w:rsidRDefault="00DB3BCD" w:rsidP="00DB3BCD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 </w:t>
      </w:r>
      <w:r w:rsidR="009D515E">
        <w:rPr>
          <w:rFonts w:ascii="Tahoma" w:hAnsi="Tahoma" w:cs="Tahoma"/>
        </w:rPr>
        <w:t>S</w:t>
      </w:r>
      <w:r>
        <w:rPr>
          <w:rFonts w:ascii="Tahoma" w:hAnsi="Tahoma" w:cs="Tahoma"/>
        </w:rPr>
        <w:t>how Car Sticker</w:t>
      </w:r>
      <w:r>
        <w:rPr>
          <w:rFonts w:ascii="Tahoma" w:hAnsi="Tahoma" w:cs="Tahoma"/>
        </w:rPr>
        <w:tab/>
        <w:t>Kshs.</w:t>
      </w:r>
      <w:r w:rsidR="002933E4">
        <w:rPr>
          <w:rFonts w:ascii="Tahoma" w:hAnsi="Tahoma" w:cs="Tahoma"/>
        </w:rPr>
        <w:t>5</w:t>
      </w:r>
      <w:r>
        <w:rPr>
          <w:rFonts w:ascii="Tahoma" w:hAnsi="Tahoma" w:cs="Tahoma"/>
        </w:rPr>
        <w:t>00/=</w:t>
      </w:r>
    </w:p>
    <w:p w:rsidR="00DB3BCD" w:rsidRPr="00DB3BCD" w:rsidRDefault="00DB3BCD" w:rsidP="00631CEE">
      <w:pPr>
        <w:spacing w:after="0" w:line="240" w:lineRule="auto"/>
        <w:ind w:left="1800"/>
        <w:jc w:val="both"/>
        <w:rPr>
          <w:rFonts w:ascii="Tahoma" w:hAnsi="Tahoma" w:cs="Tahoma"/>
        </w:rPr>
      </w:pPr>
    </w:p>
    <w:p w:rsidR="00DB3BCD" w:rsidRPr="000E4648" w:rsidRDefault="00DB3BCD" w:rsidP="000E4648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DB3BCD">
        <w:rPr>
          <w:rFonts w:ascii="Tahoma" w:hAnsi="Tahoma" w:cs="Tahoma"/>
          <w:b/>
          <w:u w:val="single"/>
        </w:rPr>
        <w:t>EXHIBITORS TICKETS</w:t>
      </w:r>
    </w:p>
    <w:p w:rsidR="00DB3BCD" w:rsidRDefault="000F56E3" w:rsidP="00DB3BCD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Essential Stickers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Kshs. </w:t>
      </w:r>
      <w:r w:rsidR="002933E4">
        <w:rPr>
          <w:rFonts w:ascii="Tahoma" w:hAnsi="Tahoma" w:cs="Tahoma"/>
        </w:rPr>
        <w:t>1</w:t>
      </w:r>
      <w:r w:rsidR="00DB3BCD">
        <w:rPr>
          <w:rFonts w:ascii="Tahoma" w:hAnsi="Tahoma" w:cs="Tahoma"/>
        </w:rPr>
        <w:t>,</w:t>
      </w:r>
      <w:r w:rsidR="002933E4">
        <w:rPr>
          <w:rFonts w:ascii="Tahoma" w:hAnsi="Tahoma" w:cs="Tahoma"/>
        </w:rPr>
        <w:t>5</w:t>
      </w:r>
      <w:r w:rsidR="00DB3BCD">
        <w:rPr>
          <w:rFonts w:ascii="Tahoma" w:hAnsi="Tahoma" w:cs="Tahoma"/>
        </w:rPr>
        <w:t>00/=</w:t>
      </w:r>
    </w:p>
    <w:p w:rsidR="00DB3BCD" w:rsidRDefault="00DB3BCD" w:rsidP="00DB3BCD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Trade Attendant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Kshs.</w:t>
      </w:r>
      <w:r w:rsidR="000F56E3">
        <w:rPr>
          <w:rFonts w:ascii="Tahoma" w:hAnsi="Tahoma" w:cs="Tahoma"/>
        </w:rPr>
        <w:t xml:space="preserve"> </w:t>
      </w:r>
      <w:r w:rsidR="002933E4">
        <w:rPr>
          <w:rFonts w:ascii="Tahoma" w:hAnsi="Tahoma" w:cs="Tahoma"/>
        </w:rPr>
        <w:t>5</w:t>
      </w:r>
      <w:r>
        <w:rPr>
          <w:rFonts w:ascii="Tahoma" w:hAnsi="Tahoma" w:cs="Tahoma"/>
        </w:rPr>
        <w:t>00/=</w:t>
      </w:r>
    </w:p>
    <w:p w:rsidR="00BF1B2E" w:rsidRDefault="00DB3BCD" w:rsidP="00DB3BC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097FA4">
        <w:rPr>
          <w:rFonts w:ascii="Tahoma" w:hAnsi="Tahoma" w:cs="Tahoma"/>
        </w:rPr>
        <w:t>Online Tickets</w:t>
      </w:r>
      <w:r>
        <w:rPr>
          <w:rFonts w:ascii="Tahoma" w:hAnsi="Tahoma" w:cs="Tahoma"/>
        </w:rPr>
        <w:t xml:space="preserve"> are pur</w:t>
      </w:r>
      <w:r w:rsidR="002265C6">
        <w:rPr>
          <w:rFonts w:ascii="Tahoma" w:hAnsi="Tahoma" w:cs="Tahoma"/>
        </w:rPr>
        <w:t xml:space="preserve">chased through our website </w:t>
      </w:r>
      <w:hyperlink r:id="rId10" w:history="1">
        <w:r w:rsidR="002265C6" w:rsidRPr="00614B78">
          <w:rPr>
            <w:rStyle w:val="Hyperlink"/>
            <w:rFonts w:ascii="Tahoma" w:hAnsi="Tahoma" w:cs="Tahoma"/>
          </w:rPr>
          <w:t>www.ask.co.ke</w:t>
        </w:r>
      </w:hyperlink>
    </w:p>
    <w:p w:rsidR="002265C6" w:rsidRPr="006C487C" w:rsidRDefault="002265C6" w:rsidP="002265C6">
      <w:pPr>
        <w:spacing w:after="0"/>
        <w:ind w:left="720"/>
        <w:jc w:val="both"/>
        <w:rPr>
          <w:rFonts w:ascii="Tahoma" w:hAnsi="Tahoma" w:cs="Tahoma"/>
        </w:rPr>
      </w:pPr>
    </w:p>
    <w:p w:rsidR="002265C6" w:rsidRPr="006C487C" w:rsidRDefault="002265C6" w:rsidP="002265C6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6C487C">
        <w:rPr>
          <w:rFonts w:ascii="Tahoma" w:hAnsi="Tahoma" w:cs="Tahoma"/>
          <w:b/>
          <w:u w:val="single"/>
        </w:rPr>
        <w:t>OUTSTANDING SHOW PARTICIPATION FEES</w:t>
      </w:r>
      <w:r>
        <w:rPr>
          <w:rFonts w:ascii="Tahoma" w:hAnsi="Tahoma" w:cs="Tahoma"/>
          <w:b/>
          <w:u w:val="single"/>
        </w:rPr>
        <w:t xml:space="preserve"> (Previous </w:t>
      </w:r>
      <w:r w:rsidR="00B11C61">
        <w:rPr>
          <w:rFonts w:ascii="Tahoma" w:hAnsi="Tahoma" w:cs="Tahoma"/>
          <w:b/>
          <w:u w:val="single"/>
        </w:rPr>
        <w:t>E</w:t>
      </w:r>
      <w:r>
        <w:rPr>
          <w:rFonts w:ascii="Tahoma" w:hAnsi="Tahoma" w:cs="Tahoma"/>
          <w:b/>
          <w:u w:val="single"/>
        </w:rPr>
        <w:t xml:space="preserve">xhibitors </w:t>
      </w:r>
      <w:r w:rsidR="00B11C61">
        <w:rPr>
          <w:rFonts w:ascii="Tahoma" w:hAnsi="Tahoma" w:cs="Tahoma"/>
          <w:b/>
          <w:u w:val="single"/>
        </w:rPr>
        <w:t>O</w:t>
      </w:r>
      <w:r>
        <w:rPr>
          <w:rFonts w:ascii="Tahoma" w:hAnsi="Tahoma" w:cs="Tahoma"/>
          <w:b/>
          <w:u w:val="single"/>
        </w:rPr>
        <w:t>nly)</w:t>
      </w:r>
    </w:p>
    <w:p w:rsidR="002265C6" w:rsidRPr="006C487C" w:rsidRDefault="002265C6" w:rsidP="002265C6">
      <w:pPr>
        <w:spacing w:after="0"/>
        <w:ind w:left="720"/>
        <w:jc w:val="both"/>
        <w:rPr>
          <w:rFonts w:ascii="Tahoma" w:hAnsi="Tahoma" w:cs="Tahoma"/>
          <w:b/>
        </w:rPr>
      </w:pPr>
    </w:p>
    <w:p w:rsidR="002265C6" w:rsidRPr="006C487C" w:rsidRDefault="002265C6" w:rsidP="002265C6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Our records show that you owe the Society Kshs………………. being outstanding show participation fees for the year(s)………………………</w:t>
      </w:r>
    </w:p>
    <w:p w:rsidR="002265C6" w:rsidRPr="006C487C" w:rsidRDefault="002265C6" w:rsidP="002265C6">
      <w:pPr>
        <w:spacing w:after="0"/>
        <w:ind w:left="720"/>
        <w:jc w:val="both"/>
        <w:rPr>
          <w:rFonts w:ascii="Tahoma" w:hAnsi="Tahoma" w:cs="Tahoma"/>
        </w:rPr>
      </w:pPr>
    </w:p>
    <w:p w:rsidR="002265C6" w:rsidRPr="006C487C" w:rsidRDefault="002265C6" w:rsidP="002265C6">
      <w:pPr>
        <w:spacing w:after="0"/>
        <w:ind w:left="72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You are therefore requested to clear these arrears before the commencement of th</w:t>
      </w:r>
      <w:r w:rsidR="00B11C61">
        <w:rPr>
          <w:rFonts w:ascii="Tahoma" w:hAnsi="Tahoma" w:cs="Tahoma"/>
        </w:rPr>
        <w:t>e 201</w:t>
      </w:r>
      <w:r w:rsidR="00440B86">
        <w:rPr>
          <w:rFonts w:ascii="Tahoma" w:hAnsi="Tahoma" w:cs="Tahoma"/>
        </w:rPr>
        <w:t>9</w:t>
      </w:r>
      <w:r w:rsidR="00B11C61">
        <w:rPr>
          <w:rFonts w:ascii="Tahoma" w:hAnsi="Tahoma" w:cs="Tahoma"/>
        </w:rPr>
        <w:t xml:space="preserve"> </w:t>
      </w:r>
      <w:r w:rsidR="00DB3BCD">
        <w:rPr>
          <w:rFonts w:ascii="Tahoma" w:hAnsi="Tahoma" w:cs="Tahoma"/>
        </w:rPr>
        <w:t xml:space="preserve">ASK </w:t>
      </w:r>
      <w:r w:rsidR="002933E4">
        <w:rPr>
          <w:rFonts w:ascii="Tahoma" w:hAnsi="Tahoma" w:cs="Tahoma"/>
        </w:rPr>
        <w:t>Kabarnet Branch</w:t>
      </w:r>
      <w:r w:rsidR="00B11C61">
        <w:rPr>
          <w:rFonts w:ascii="Tahoma" w:hAnsi="Tahoma" w:cs="Tahoma"/>
        </w:rPr>
        <w:t xml:space="preserve"> </w:t>
      </w:r>
      <w:r w:rsidR="00DB3BCD">
        <w:rPr>
          <w:rFonts w:ascii="Tahoma" w:hAnsi="Tahoma" w:cs="Tahoma"/>
        </w:rPr>
        <w:t>Show.</w:t>
      </w:r>
    </w:p>
    <w:p w:rsidR="00EF29D9" w:rsidRPr="006C487C" w:rsidRDefault="00EF29D9" w:rsidP="00B62A04">
      <w:pPr>
        <w:spacing w:after="0"/>
        <w:jc w:val="both"/>
        <w:rPr>
          <w:rFonts w:ascii="Tahoma" w:hAnsi="Tahoma" w:cs="Tahoma"/>
          <w:b/>
        </w:rPr>
      </w:pPr>
    </w:p>
    <w:p w:rsidR="00097FA4" w:rsidRPr="00097FA4" w:rsidRDefault="00097FA4" w:rsidP="00B62A04">
      <w:pPr>
        <w:spacing w:after="0"/>
        <w:jc w:val="both"/>
        <w:rPr>
          <w:rFonts w:ascii="Tahoma" w:hAnsi="Tahoma" w:cs="Tahoma"/>
          <w:b/>
          <w:u w:val="single"/>
        </w:rPr>
      </w:pPr>
      <w:r w:rsidRPr="00097FA4">
        <w:rPr>
          <w:rFonts w:ascii="Tahoma" w:hAnsi="Tahoma" w:cs="Tahoma"/>
          <w:b/>
          <w:u w:val="single"/>
        </w:rPr>
        <w:t>CONTACT DETAILS</w:t>
      </w:r>
    </w:p>
    <w:p w:rsidR="00097FA4" w:rsidRDefault="00097FA4" w:rsidP="00B62A0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 more inquiries contact;</w:t>
      </w:r>
    </w:p>
    <w:p w:rsidR="00097FA4" w:rsidRPr="000E4648" w:rsidRDefault="00097FA4" w:rsidP="00B62A04">
      <w:pPr>
        <w:spacing w:after="0"/>
        <w:jc w:val="both"/>
        <w:rPr>
          <w:rFonts w:ascii="Tahoma" w:hAnsi="Tahoma" w:cs="Tahoma"/>
          <w:b/>
        </w:rPr>
      </w:pPr>
      <w:r w:rsidRPr="000E4648">
        <w:rPr>
          <w:rFonts w:ascii="Tahoma" w:hAnsi="Tahoma" w:cs="Tahoma"/>
          <w:b/>
        </w:rPr>
        <w:t xml:space="preserve">The </w:t>
      </w:r>
      <w:r w:rsidR="002265C6" w:rsidRPr="000E4648">
        <w:rPr>
          <w:rFonts w:ascii="Tahoma" w:hAnsi="Tahoma" w:cs="Tahoma"/>
          <w:b/>
        </w:rPr>
        <w:t>Branch Manager</w:t>
      </w:r>
    </w:p>
    <w:p w:rsidR="00097FA4" w:rsidRPr="00152C7A" w:rsidRDefault="00560C33" w:rsidP="00B62A04">
      <w:pPr>
        <w:spacing w:after="0"/>
        <w:jc w:val="both"/>
        <w:rPr>
          <w:rFonts w:ascii="Tahoma" w:hAnsi="Tahoma" w:cs="Tahoma"/>
          <w:b/>
        </w:rPr>
      </w:pPr>
      <w:r w:rsidRPr="00152C7A">
        <w:rPr>
          <w:rFonts w:ascii="Tahoma" w:hAnsi="Tahoma" w:cs="Tahoma"/>
          <w:b/>
        </w:rPr>
        <w:t>Tel</w:t>
      </w:r>
      <w:r w:rsidR="001A075E" w:rsidRPr="00152C7A">
        <w:rPr>
          <w:rFonts w:ascii="Tahoma" w:hAnsi="Tahoma" w:cs="Tahoma"/>
          <w:b/>
        </w:rPr>
        <w:t>.</w:t>
      </w:r>
      <w:r w:rsidRPr="00152C7A">
        <w:rPr>
          <w:rFonts w:ascii="Tahoma" w:hAnsi="Tahoma" w:cs="Tahoma"/>
          <w:b/>
        </w:rPr>
        <w:t xml:space="preserve"> </w:t>
      </w:r>
      <w:r w:rsidR="00375043">
        <w:rPr>
          <w:rFonts w:ascii="Tahoma" w:hAnsi="Tahoma" w:cs="Tahoma"/>
          <w:b/>
        </w:rPr>
        <w:t>0721 769 899/</w:t>
      </w:r>
      <w:r w:rsidR="002933E4">
        <w:rPr>
          <w:rFonts w:ascii="Tahoma" w:hAnsi="Tahoma" w:cs="Tahoma"/>
          <w:b/>
        </w:rPr>
        <w:t>0</w:t>
      </w:r>
      <w:r w:rsidR="00152C7A">
        <w:rPr>
          <w:rFonts w:ascii="Tahoma" w:hAnsi="Tahoma" w:cs="Tahoma"/>
          <w:b/>
        </w:rPr>
        <w:t>727 4</w:t>
      </w:r>
      <w:r w:rsidR="00C00087" w:rsidRPr="00152C7A">
        <w:rPr>
          <w:rFonts w:ascii="Tahoma" w:hAnsi="Tahoma" w:cs="Tahoma"/>
          <w:b/>
        </w:rPr>
        <w:t>56</w:t>
      </w:r>
      <w:r w:rsidR="00152C7A">
        <w:rPr>
          <w:rFonts w:ascii="Tahoma" w:hAnsi="Tahoma" w:cs="Tahoma"/>
          <w:b/>
        </w:rPr>
        <w:t xml:space="preserve"> 550</w:t>
      </w:r>
      <w:r w:rsidR="00C00087" w:rsidRPr="00152C7A">
        <w:rPr>
          <w:rFonts w:ascii="Tahoma" w:hAnsi="Tahoma" w:cs="Tahoma"/>
          <w:b/>
        </w:rPr>
        <w:t>/</w:t>
      </w:r>
      <w:r w:rsidR="00F14DD0" w:rsidRPr="00152C7A">
        <w:rPr>
          <w:rFonts w:ascii="Tahoma" w:hAnsi="Tahoma" w:cs="Tahoma"/>
          <w:b/>
        </w:rPr>
        <w:t>0728</w:t>
      </w:r>
      <w:r w:rsidR="002933E4">
        <w:rPr>
          <w:rFonts w:ascii="Tahoma" w:hAnsi="Tahoma" w:cs="Tahoma"/>
          <w:b/>
        </w:rPr>
        <w:t xml:space="preserve"> 54</w:t>
      </w:r>
      <w:r w:rsidR="00F14DD0" w:rsidRPr="00152C7A">
        <w:rPr>
          <w:rFonts w:ascii="Tahoma" w:hAnsi="Tahoma" w:cs="Tahoma"/>
          <w:b/>
        </w:rPr>
        <w:t xml:space="preserve">2 </w:t>
      </w:r>
      <w:r w:rsidR="002933E4">
        <w:rPr>
          <w:rFonts w:ascii="Tahoma" w:hAnsi="Tahoma" w:cs="Tahoma"/>
          <w:b/>
        </w:rPr>
        <w:t>700</w:t>
      </w:r>
    </w:p>
    <w:p w:rsidR="002933E4" w:rsidRDefault="001A075E" w:rsidP="00B62A04">
      <w:pPr>
        <w:spacing w:after="0"/>
        <w:jc w:val="both"/>
        <w:rPr>
          <w:rFonts w:ascii="Tahoma" w:hAnsi="Tahoma" w:cs="Tahoma"/>
          <w:b/>
        </w:rPr>
      </w:pPr>
      <w:r w:rsidRPr="000E4648">
        <w:rPr>
          <w:rFonts w:ascii="Tahoma" w:hAnsi="Tahoma" w:cs="Tahoma"/>
          <w:b/>
        </w:rPr>
        <w:t>Email</w:t>
      </w:r>
      <w:r w:rsidR="001763F9" w:rsidRPr="000E4648">
        <w:rPr>
          <w:rFonts w:ascii="Tahoma" w:hAnsi="Tahoma" w:cs="Tahoma"/>
          <w:b/>
        </w:rPr>
        <w:t xml:space="preserve"> a</w:t>
      </w:r>
      <w:r w:rsidRPr="000E4648">
        <w:rPr>
          <w:rFonts w:ascii="Tahoma" w:hAnsi="Tahoma" w:cs="Tahoma"/>
          <w:b/>
        </w:rPr>
        <w:t xml:space="preserve">ddress – </w:t>
      </w:r>
      <w:hyperlink r:id="rId11" w:history="1">
        <w:r w:rsidR="002933E4" w:rsidRPr="007A3890">
          <w:rPr>
            <w:rStyle w:val="Hyperlink"/>
            <w:rFonts w:ascii="Tahoma" w:hAnsi="Tahoma" w:cs="Tahoma"/>
            <w:b/>
          </w:rPr>
          <w:t>kabarnet@ask.co.ke</w:t>
        </w:r>
      </w:hyperlink>
    </w:p>
    <w:p w:rsidR="002933E4" w:rsidRPr="002933E4" w:rsidRDefault="002933E4" w:rsidP="00B62A04">
      <w:pPr>
        <w:spacing w:after="0"/>
        <w:jc w:val="both"/>
        <w:rPr>
          <w:rFonts w:ascii="Tahoma" w:hAnsi="Tahoma" w:cs="Tahoma"/>
          <w:b/>
        </w:rPr>
      </w:pPr>
    </w:p>
    <w:p w:rsidR="001A075E" w:rsidRPr="006C487C" w:rsidRDefault="001A075E" w:rsidP="00B62A04">
      <w:pPr>
        <w:spacing w:after="0"/>
        <w:jc w:val="both"/>
        <w:rPr>
          <w:rFonts w:ascii="Tahoma" w:hAnsi="Tahoma" w:cs="Tahoma"/>
        </w:rPr>
      </w:pPr>
      <w:r w:rsidRPr="006C487C">
        <w:rPr>
          <w:rFonts w:ascii="Tahoma" w:hAnsi="Tahoma" w:cs="Tahoma"/>
        </w:rPr>
        <w:t>We wish to</w:t>
      </w:r>
      <w:r w:rsidR="00097FA4">
        <w:rPr>
          <w:rFonts w:ascii="Tahoma" w:hAnsi="Tahoma" w:cs="Tahoma"/>
        </w:rPr>
        <w:t xml:space="preserve"> </w:t>
      </w:r>
      <w:r w:rsidR="00097FA4" w:rsidRPr="006C487C">
        <w:rPr>
          <w:rFonts w:ascii="Tahoma" w:hAnsi="Tahoma" w:cs="Tahoma"/>
        </w:rPr>
        <w:t>sincerely</w:t>
      </w:r>
      <w:r w:rsidRPr="006C487C">
        <w:rPr>
          <w:rFonts w:ascii="Tahoma" w:hAnsi="Tahoma" w:cs="Tahoma"/>
        </w:rPr>
        <w:t xml:space="preserve"> thank you for your continued participation</w:t>
      </w:r>
      <w:r w:rsidR="002265C6">
        <w:rPr>
          <w:rFonts w:ascii="Tahoma" w:hAnsi="Tahoma" w:cs="Tahoma"/>
        </w:rPr>
        <w:t xml:space="preserve"> and </w:t>
      </w:r>
      <w:r w:rsidR="005757EC" w:rsidRPr="006C487C">
        <w:rPr>
          <w:rFonts w:ascii="Tahoma" w:hAnsi="Tahoma" w:cs="Tahoma"/>
        </w:rPr>
        <w:t xml:space="preserve">support to </w:t>
      </w:r>
      <w:r w:rsidR="00FB083D" w:rsidRPr="006C487C">
        <w:rPr>
          <w:rFonts w:ascii="Tahoma" w:hAnsi="Tahoma" w:cs="Tahoma"/>
        </w:rPr>
        <w:t xml:space="preserve">the </w:t>
      </w:r>
      <w:r w:rsidR="005757EC" w:rsidRPr="006C487C">
        <w:rPr>
          <w:rFonts w:ascii="Tahoma" w:hAnsi="Tahoma" w:cs="Tahoma"/>
        </w:rPr>
        <w:t>Society and especially</w:t>
      </w:r>
      <w:r w:rsidRPr="006C487C">
        <w:rPr>
          <w:rFonts w:ascii="Tahoma" w:hAnsi="Tahoma" w:cs="Tahoma"/>
        </w:rPr>
        <w:t xml:space="preserve"> the </w:t>
      </w:r>
      <w:r w:rsidR="00DB3BCD" w:rsidRPr="00DB3BCD">
        <w:rPr>
          <w:rFonts w:ascii="Tahoma" w:hAnsi="Tahoma" w:cs="Tahoma"/>
          <w:b/>
        </w:rPr>
        <w:t xml:space="preserve">ASK </w:t>
      </w:r>
      <w:r w:rsidR="002933E4">
        <w:rPr>
          <w:rFonts w:ascii="Tahoma" w:hAnsi="Tahoma" w:cs="Tahoma"/>
          <w:b/>
        </w:rPr>
        <w:t>Kabarnet Branch</w:t>
      </w:r>
      <w:r w:rsidR="00152C7A">
        <w:rPr>
          <w:rFonts w:ascii="Tahoma" w:hAnsi="Tahoma" w:cs="Tahoma"/>
          <w:b/>
        </w:rPr>
        <w:t xml:space="preserve"> </w:t>
      </w:r>
      <w:r w:rsidR="00DB3BCD" w:rsidRPr="00DB3BCD">
        <w:rPr>
          <w:rFonts w:ascii="Tahoma" w:hAnsi="Tahoma" w:cs="Tahoma"/>
          <w:b/>
        </w:rPr>
        <w:t>Show</w:t>
      </w:r>
      <w:r w:rsidR="00DB3BCD">
        <w:rPr>
          <w:rFonts w:ascii="Tahoma" w:hAnsi="Tahoma" w:cs="Tahoma"/>
        </w:rPr>
        <w:t>.</w:t>
      </w:r>
    </w:p>
    <w:p w:rsidR="00A91853" w:rsidRDefault="00A91853" w:rsidP="00B62A04">
      <w:pPr>
        <w:spacing w:after="0"/>
        <w:jc w:val="both"/>
        <w:rPr>
          <w:rFonts w:ascii="Tahoma" w:hAnsi="Tahoma" w:cs="Tahoma"/>
        </w:rPr>
      </w:pPr>
    </w:p>
    <w:p w:rsidR="00DB3BCD" w:rsidRDefault="00A91853" w:rsidP="00B62A0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Once again, w</w:t>
      </w:r>
      <w:r w:rsidR="001A075E" w:rsidRPr="006C487C">
        <w:rPr>
          <w:rFonts w:ascii="Tahoma" w:hAnsi="Tahoma" w:cs="Tahoma"/>
        </w:rPr>
        <w:t>elcome to the Region</w:t>
      </w:r>
      <w:r w:rsidR="00EB1ABD" w:rsidRPr="006C487C">
        <w:rPr>
          <w:rFonts w:ascii="Tahoma" w:hAnsi="Tahoma" w:cs="Tahoma"/>
        </w:rPr>
        <w:t>’</w:t>
      </w:r>
      <w:r w:rsidR="001A075E" w:rsidRPr="006C487C">
        <w:rPr>
          <w:rFonts w:ascii="Tahoma" w:hAnsi="Tahoma" w:cs="Tahoma"/>
        </w:rPr>
        <w:t>s Premi</w:t>
      </w:r>
      <w:r w:rsidR="009B0E65">
        <w:rPr>
          <w:rFonts w:ascii="Tahoma" w:hAnsi="Tahoma" w:cs="Tahoma"/>
        </w:rPr>
        <w:t xml:space="preserve">er </w:t>
      </w:r>
      <w:r w:rsidR="0097341B">
        <w:rPr>
          <w:rFonts w:ascii="Tahoma" w:hAnsi="Tahoma" w:cs="Tahoma"/>
        </w:rPr>
        <w:t>Show</w:t>
      </w:r>
      <w:r w:rsidR="00DB3BCD">
        <w:rPr>
          <w:rFonts w:ascii="Tahoma" w:hAnsi="Tahoma" w:cs="Tahoma"/>
        </w:rPr>
        <w:t>.</w:t>
      </w:r>
    </w:p>
    <w:p w:rsidR="00152C7A" w:rsidRPr="00B757FF" w:rsidRDefault="000D3260" w:rsidP="00B62A04">
      <w:pPr>
        <w:spacing w:after="0"/>
        <w:jc w:val="both"/>
        <w:rPr>
          <w:rFonts w:ascii="Lucida Handwriting" w:hAnsi="Lucida Handwriting" w:cs="Tahoma"/>
          <w:b/>
          <w:sz w:val="24"/>
        </w:rPr>
      </w:pPr>
      <w:r>
        <w:rPr>
          <w:rFonts w:ascii="Lucida Handwriting" w:hAnsi="Lucida Handwriting" w:cs="Tahoma"/>
          <w:b/>
          <w:noProof/>
          <w:sz w:val="28"/>
        </w:rPr>
        <w:drawing>
          <wp:inline distT="0" distB="0" distL="0" distR="0">
            <wp:extent cx="609600" cy="333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C7A" w:rsidRPr="00B757FF">
        <w:rPr>
          <w:rFonts w:ascii="Lucida Handwriting" w:hAnsi="Lucida Handwriting" w:cs="Tahoma"/>
          <w:b/>
          <w:sz w:val="24"/>
        </w:rPr>
        <w:t>Your Leading Exhibition Partner.</w:t>
      </w:r>
    </w:p>
    <w:p w:rsidR="00DB3BCD" w:rsidRDefault="00DB3BCD" w:rsidP="00B62A04">
      <w:pPr>
        <w:spacing w:after="0"/>
        <w:jc w:val="both"/>
        <w:rPr>
          <w:rFonts w:ascii="Tahoma" w:hAnsi="Tahoma" w:cs="Tahoma"/>
        </w:rPr>
      </w:pPr>
    </w:p>
    <w:p w:rsidR="001A075E" w:rsidRDefault="00663015" w:rsidP="00B62A0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Yours faithfully</w:t>
      </w:r>
      <w:r w:rsidR="00EB492C">
        <w:rPr>
          <w:rFonts w:ascii="Tahoma" w:hAnsi="Tahoma" w:cs="Tahoma"/>
        </w:rPr>
        <w:t>,</w:t>
      </w:r>
    </w:p>
    <w:p w:rsidR="00EB492C" w:rsidRPr="00C00087" w:rsidRDefault="00EB492C" w:rsidP="00B62A04">
      <w:pPr>
        <w:spacing w:after="0"/>
        <w:jc w:val="both"/>
        <w:rPr>
          <w:rFonts w:ascii="Tahoma" w:hAnsi="Tahoma" w:cs="Tahoma"/>
          <w:b/>
        </w:rPr>
      </w:pPr>
      <w:r w:rsidRPr="00C00087">
        <w:rPr>
          <w:rFonts w:ascii="Tahoma" w:hAnsi="Tahoma" w:cs="Tahoma"/>
          <w:b/>
        </w:rPr>
        <w:t xml:space="preserve">For ASK </w:t>
      </w:r>
      <w:r w:rsidR="002933E4">
        <w:rPr>
          <w:rFonts w:ascii="Tahoma" w:hAnsi="Tahoma" w:cs="Tahoma"/>
          <w:b/>
        </w:rPr>
        <w:t>KABARNET BR</w:t>
      </w:r>
      <w:r w:rsidR="00B23D6F">
        <w:rPr>
          <w:rFonts w:ascii="Tahoma" w:hAnsi="Tahoma" w:cs="Tahoma"/>
          <w:b/>
        </w:rPr>
        <w:t>A</w:t>
      </w:r>
      <w:r w:rsidR="002933E4">
        <w:rPr>
          <w:rFonts w:ascii="Tahoma" w:hAnsi="Tahoma" w:cs="Tahoma"/>
          <w:b/>
        </w:rPr>
        <w:t>NCH</w:t>
      </w:r>
      <w:r w:rsidR="00B23D6F">
        <w:rPr>
          <w:rFonts w:ascii="Tahoma" w:hAnsi="Tahoma" w:cs="Tahoma"/>
          <w:b/>
        </w:rPr>
        <w:t xml:space="preserve"> </w:t>
      </w:r>
      <w:r w:rsidRPr="00C00087">
        <w:rPr>
          <w:rFonts w:ascii="Tahoma" w:hAnsi="Tahoma" w:cs="Tahoma"/>
          <w:b/>
        </w:rPr>
        <w:t>SHOW</w:t>
      </w:r>
    </w:p>
    <w:p w:rsidR="001A075E" w:rsidRDefault="001A075E" w:rsidP="00B62A04">
      <w:pPr>
        <w:spacing w:after="0"/>
        <w:jc w:val="both"/>
        <w:rPr>
          <w:rFonts w:ascii="Tahoma" w:hAnsi="Tahoma" w:cs="Tahoma"/>
        </w:rPr>
      </w:pPr>
    </w:p>
    <w:p w:rsidR="00EB492C" w:rsidRDefault="00EB492C" w:rsidP="00B62A04">
      <w:pPr>
        <w:spacing w:after="0"/>
        <w:jc w:val="both"/>
        <w:rPr>
          <w:rFonts w:ascii="Tahoma" w:hAnsi="Tahoma" w:cs="Tahoma"/>
          <w:b/>
        </w:rPr>
      </w:pPr>
    </w:p>
    <w:p w:rsidR="00375043" w:rsidRDefault="00671569" w:rsidP="00B62A04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Jennifer Wanzau</w:t>
      </w:r>
    </w:p>
    <w:p w:rsidR="000E4648" w:rsidRDefault="001A075E" w:rsidP="00B62A04">
      <w:pPr>
        <w:spacing w:after="0"/>
        <w:jc w:val="both"/>
        <w:rPr>
          <w:rFonts w:ascii="Tahoma" w:hAnsi="Tahoma" w:cs="Tahoma"/>
          <w:b/>
          <w:u w:val="single"/>
        </w:rPr>
      </w:pPr>
      <w:r w:rsidRPr="002265C6">
        <w:rPr>
          <w:rFonts w:ascii="Tahoma" w:hAnsi="Tahoma" w:cs="Tahoma"/>
          <w:b/>
          <w:u w:val="single"/>
        </w:rPr>
        <w:t>BRANCH MANAGER</w:t>
      </w:r>
    </w:p>
    <w:p w:rsidR="001A075E" w:rsidRPr="00663015" w:rsidRDefault="001A075E" w:rsidP="00B62A04">
      <w:pPr>
        <w:spacing w:after="0"/>
        <w:jc w:val="both"/>
        <w:rPr>
          <w:rFonts w:ascii="Tahoma" w:hAnsi="Tahoma" w:cs="Tahoma"/>
          <w:b/>
          <w:u w:val="single"/>
        </w:rPr>
      </w:pPr>
      <w:r w:rsidRPr="00663015">
        <w:rPr>
          <w:rFonts w:ascii="Tahoma" w:hAnsi="Tahoma" w:cs="Tahoma"/>
          <w:b/>
        </w:rPr>
        <w:t xml:space="preserve"> C.C</w:t>
      </w:r>
      <w:r w:rsidRPr="00663015">
        <w:rPr>
          <w:rFonts w:ascii="Tahoma" w:hAnsi="Tahoma" w:cs="Tahoma"/>
          <w:b/>
        </w:rPr>
        <w:tab/>
        <w:t>-</w:t>
      </w:r>
      <w:r w:rsidRPr="00663015">
        <w:rPr>
          <w:rFonts w:ascii="Tahoma" w:hAnsi="Tahoma" w:cs="Tahoma"/>
          <w:b/>
        </w:rPr>
        <w:tab/>
        <w:t>Branch Chairman</w:t>
      </w:r>
    </w:p>
    <w:p w:rsidR="00DC754B" w:rsidRPr="00663015" w:rsidRDefault="001A075E" w:rsidP="00631CEE">
      <w:pPr>
        <w:spacing w:after="0"/>
        <w:jc w:val="both"/>
        <w:rPr>
          <w:rFonts w:ascii="Tahoma" w:hAnsi="Tahoma" w:cs="Tahoma"/>
          <w:b/>
        </w:rPr>
      </w:pPr>
      <w:r w:rsidRPr="00663015">
        <w:rPr>
          <w:rFonts w:ascii="Tahoma" w:hAnsi="Tahoma" w:cs="Tahoma"/>
          <w:b/>
        </w:rPr>
        <w:tab/>
      </w:r>
      <w:r w:rsidRPr="00663015">
        <w:rPr>
          <w:rFonts w:ascii="Tahoma" w:hAnsi="Tahoma" w:cs="Tahoma"/>
          <w:b/>
        </w:rPr>
        <w:tab/>
        <w:t>Chief Executive Officer</w:t>
      </w:r>
    </w:p>
    <w:sectPr w:rsidR="00DC754B" w:rsidRPr="00663015" w:rsidSect="001C4583">
      <w:footerReference w:type="default" r:id="rId13"/>
      <w:pgSz w:w="12240" w:h="15840"/>
      <w:pgMar w:top="720" w:right="1440" w:bottom="1890" w:left="144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46" w:rsidRDefault="00A01F46" w:rsidP="005E325D">
      <w:pPr>
        <w:spacing w:after="0" w:line="240" w:lineRule="auto"/>
      </w:pPr>
      <w:r>
        <w:separator/>
      </w:r>
    </w:p>
  </w:endnote>
  <w:endnote w:type="continuationSeparator" w:id="1">
    <w:p w:rsidR="00A01F46" w:rsidRDefault="00A01F46" w:rsidP="005E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AA" w:rsidRPr="00B23D6F" w:rsidRDefault="00663015" w:rsidP="00B23D6F">
    <w:pPr>
      <w:pStyle w:val="Footer"/>
      <w:rPr>
        <w:rFonts w:ascii="Tahoma" w:hAnsi="Tahoma" w:cs="Tahoma"/>
        <w:b/>
        <w:sz w:val="10"/>
      </w:rPr>
    </w:pPr>
    <w:r>
      <w:rPr>
        <w:rFonts w:ascii="Tahoma" w:hAnsi="Tahoma" w:cs="Tahoma"/>
        <w:b/>
        <w:sz w:val="10"/>
        <w:lang w:val="en-US"/>
      </w:rPr>
      <w:t>ASK</w:t>
    </w:r>
    <w:r w:rsidR="00661F7E">
      <w:rPr>
        <w:rFonts w:ascii="Tahoma" w:hAnsi="Tahoma" w:cs="Tahoma"/>
        <w:b/>
        <w:sz w:val="10"/>
        <w:lang w:val="en-US"/>
      </w:rPr>
      <w:t xml:space="preserve"> Kabarnet Branch</w:t>
    </w:r>
    <w:r w:rsidR="00B23D6F" w:rsidRPr="00B23D6F">
      <w:rPr>
        <w:rFonts w:ascii="Tahoma" w:hAnsi="Tahoma" w:cs="Tahoma"/>
        <w:b/>
        <w:sz w:val="10"/>
        <w:lang w:val="en-US"/>
      </w:rPr>
      <w:t xml:space="preserve"> Show Invitation Form</w:t>
    </w:r>
    <w:r w:rsidR="00A62ADE">
      <w:rPr>
        <w:rFonts w:ascii="Tahoma" w:hAnsi="Tahoma" w:cs="Tahoma"/>
        <w:b/>
        <w:sz w:val="10"/>
        <w:lang w:val="en-US"/>
      </w:rPr>
      <w:t xml:space="preserve"> ASK/SHW/A/1</w:t>
    </w:r>
    <w:r w:rsidR="00B23D6F" w:rsidRPr="00B23D6F">
      <w:rPr>
        <w:rFonts w:ascii="Tahoma" w:hAnsi="Tahoma" w:cs="Tahoma"/>
        <w:b/>
        <w:sz w:val="10"/>
        <w:lang w:val="en-US"/>
      </w:rPr>
      <w:t xml:space="preserve"> </w:t>
    </w:r>
    <w:r>
      <w:rPr>
        <w:rFonts w:ascii="Tahoma" w:hAnsi="Tahoma" w:cs="Tahoma"/>
        <w:b/>
        <w:sz w:val="10"/>
        <w:lang w:val="en-US"/>
      </w:rPr>
      <w:t xml:space="preserve">   </w:t>
    </w:r>
    <w:r w:rsidR="00661F7E">
      <w:rPr>
        <w:rFonts w:ascii="Tahoma" w:hAnsi="Tahoma" w:cs="Tahoma"/>
        <w:b/>
        <w:sz w:val="10"/>
        <w:lang w:val="en-US"/>
      </w:rPr>
      <w:tab/>
    </w:r>
    <w:r>
      <w:rPr>
        <w:rFonts w:ascii="Tahoma" w:hAnsi="Tahoma" w:cs="Tahoma"/>
        <w:b/>
        <w:sz w:val="10"/>
        <w:lang w:val="en-US"/>
      </w:rPr>
      <w:t xml:space="preserve">Pg </w:t>
    </w:r>
    <w:r w:rsidR="00FC7BAA" w:rsidRPr="00B23D6F">
      <w:rPr>
        <w:rFonts w:ascii="Tahoma" w:hAnsi="Tahoma" w:cs="Tahoma"/>
        <w:b/>
        <w:sz w:val="10"/>
      </w:rPr>
      <w:fldChar w:fldCharType="begin"/>
    </w:r>
    <w:r w:rsidR="00FC7BAA" w:rsidRPr="00B23D6F">
      <w:rPr>
        <w:rFonts w:ascii="Tahoma" w:hAnsi="Tahoma" w:cs="Tahoma"/>
        <w:b/>
        <w:sz w:val="10"/>
      </w:rPr>
      <w:instrText xml:space="preserve"> PAGE   \* MERGEFORMAT </w:instrText>
    </w:r>
    <w:r w:rsidR="00FC7BAA" w:rsidRPr="00B23D6F">
      <w:rPr>
        <w:rFonts w:ascii="Tahoma" w:hAnsi="Tahoma" w:cs="Tahoma"/>
        <w:b/>
        <w:sz w:val="10"/>
      </w:rPr>
      <w:fldChar w:fldCharType="separate"/>
    </w:r>
    <w:r w:rsidR="00BD6B8C">
      <w:rPr>
        <w:rFonts w:ascii="Tahoma" w:hAnsi="Tahoma" w:cs="Tahoma"/>
        <w:b/>
        <w:noProof/>
        <w:sz w:val="10"/>
      </w:rPr>
      <w:t>1</w:t>
    </w:r>
    <w:r w:rsidR="00FC7BAA" w:rsidRPr="00B23D6F">
      <w:rPr>
        <w:rFonts w:ascii="Tahoma" w:hAnsi="Tahoma" w:cs="Tahoma"/>
        <w:b/>
        <w:sz w:val="10"/>
      </w:rPr>
      <w:fldChar w:fldCharType="end"/>
    </w:r>
  </w:p>
  <w:p w:rsidR="00FC7BAA" w:rsidRDefault="00FC7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46" w:rsidRDefault="00A01F46" w:rsidP="005E325D">
      <w:pPr>
        <w:spacing w:after="0" w:line="240" w:lineRule="auto"/>
      </w:pPr>
      <w:r>
        <w:separator/>
      </w:r>
    </w:p>
  </w:footnote>
  <w:footnote w:type="continuationSeparator" w:id="1">
    <w:p w:rsidR="00A01F46" w:rsidRDefault="00A01F46" w:rsidP="005E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730"/>
    <w:multiLevelType w:val="hybridMultilevel"/>
    <w:tmpl w:val="BBA6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4D13"/>
    <w:multiLevelType w:val="hybridMultilevel"/>
    <w:tmpl w:val="B282C8E6"/>
    <w:lvl w:ilvl="0" w:tplc="8D2C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285"/>
    <w:multiLevelType w:val="hybridMultilevel"/>
    <w:tmpl w:val="2F50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301C"/>
    <w:multiLevelType w:val="hybridMultilevel"/>
    <w:tmpl w:val="EAFA0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A27D4"/>
    <w:multiLevelType w:val="hybridMultilevel"/>
    <w:tmpl w:val="3370B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C04D0"/>
    <w:multiLevelType w:val="hybridMultilevel"/>
    <w:tmpl w:val="5704C5C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302E3"/>
    <w:multiLevelType w:val="hybridMultilevel"/>
    <w:tmpl w:val="121284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9D19F9"/>
    <w:multiLevelType w:val="hybridMultilevel"/>
    <w:tmpl w:val="F34A0FE4"/>
    <w:lvl w:ilvl="0" w:tplc="2DBA8BC8">
      <w:start w:val="1"/>
      <w:numFmt w:val="upperRoman"/>
      <w:lvlText w:val="%1)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A3D58"/>
    <w:multiLevelType w:val="hybridMultilevel"/>
    <w:tmpl w:val="808855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EB71A3"/>
    <w:multiLevelType w:val="hybridMultilevel"/>
    <w:tmpl w:val="AFB8AD5A"/>
    <w:lvl w:ilvl="0" w:tplc="DE46B0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4DBB"/>
    <w:multiLevelType w:val="hybridMultilevel"/>
    <w:tmpl w:val="799268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067A6C"/>
    <w:multiLevelType w:val="hybridMultilevel"/>
    <w:tmpl w:val="90745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24385"/>
    <w:multiLevelType w:val="hybridMultilevel"/>
    <w:tmpl w:val="1A84A64C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757A125E"/>
    <w:multiLevelType w:val="hybridMultilevel"/>
    <w:tmpl w:val="CD6666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4A2B51"/>
    <w:multiLevelType w:val="hybridMultilevel"/>
    <w:tmpl w:val="C27A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B2"/>
    <w:rsid w:val="00030923"/>
    <w:rsid w:val="00043F11"/>
    <w:rsid w:val="000623E8"/>
    <w:rsid w:val="00064E5C"/>
    <w:rsid w:val="00070EE5"/>
    <w:rsid w:val="00090EEE"/>
    <w:rsid w:val="00097FA4"/>
    <w:rsid w:val="000B0847"/>
    <w:rsid w:val="000B3B7D"/>
    <w:rsid w:val="000D3260"/>
    <w:rsid w:val="000E0EF4"/>
    <w:rsid w:val="000E4648"/>
    <w:rsid w:val="000F56E3"/>
    <w:rsid w:val="00103500"/>
    <w:rsid w:val="001036AA"/>
    <w:rsid w:val="001052E4"/>
    <w:rsid w:val="00114DF1"/>
    <w:rsid w:val="001207D5"/>
    <w:rsid w:val="0012110A"/>
    <w:rsid w:val="00126437"/>
    <w:rsid w:val="00152C7A"/>
    <w:rsid w:val="00152E29"/>
    <w:rsid w:val="00172607"/>
    <w:rsid w:val="001763F9"/>
    <w:rsid w:val="001A075E"/>
    <w:rsid w:val="001C4583"/>
    <w:rsid w:val="001D280A"/>
    <w:rsid w:val="001D46AD"/>
    <w:rsid w:val="001D5E5B"/>
    <w:rsid w:val="001D61E9"/>
    <w:rsid w:val="001D6D01"/>
    <w:rsid w:val="001E06E8"/>
    <w:rsid w:val="001E7ACE"/>
    <w:rsid w:val="002265C6"/>
    <w:rsid w:val="002311A3"/>
    <w:rsid w:val="00235B6E"/>
    <w:rsid w:val="0025174A"/>
    <w:rsid w:val="002569A1"/>
    <w:rsid w:val="00265B1F"/>
    <w:rsid w:val="00291AA2"/>
    <w:rsid w:val="002933E4"/>
    <w:rsid w:val="002B44DF"/>
    <w:rsid w:val="002B796A"/>
    <w:rsid w:val="002F32E6"/>
    <w:rsid w:val="00323E06"/>
    <w:rsid w:val="00335D45"/>
    <w:rsid w:val="003402A5"/>
    <w:rsid w:val="00355B5F"/>
    <w:rsid w:val="00375043"/>
    <w:rsid w:val="003953F4"/>
    <w:rsid w:val="003B5FE9"/>
    <w:rsid w:val="003B695F"/>
    <w:rsid w:val="003D6325"/>
    <w:rsid w:val="003F6F6F"/>
    <w:rsid w:val="00423CFB"/>
    <w:rsid w:val="00440B86"/>
    <w:rsid w:val="0044572B"/>
    <w:rsid w:val="00447B6D"/>
    <w:rsid w:val="00470A6C"/>
    <w:rsid w:val="00493DF2"/>
    <w:rsid w:val="004B7536"/>
    <w:rsid w:val="004C6901"/>
    <w:rsid w:val="004C6B0B"/>
    <w:rsid w:val="004F2DC7"/>
    <w:rsid w:val="0051205A"/>
    <w:rsid w:val="0051466A"/>
    <w:rsid w:val="005562F9"/>
    <w:rsid w:val="00557CA2"/>
    <w:rsid w:val="00560C33"/>
    <w:rsid w:val="00567224"/>
    <w:rsid w:val="00567D7F"/>
    <w:rsid w:val="00572886"/>
    <w:rsid w:val="005757EC"/>
    <w:rsid w:val="0058493F"/>
    <w:rsid w:val="005A2C71"/>
    <w:rsid w:val="005A5E6E"/>
    <w:rsid w:val="005D0CC0"/>
    <w:rsid w:val="005D3676"/>
    <w:rsid w:val="005D6C24"/>
    <w:rsid w:val="005E325D"/>
    <w:rsid w:val="005F4594"/>
    <w:rsid w:val="00601802"/>
    <w:rsid w:val="006073D5"/>
    <w:rsid w:val="00631CEE"/>
    <w:rsid w:val="00652BFC"/>
    <w:rsid w:val="00661F7E"/>
    <w:rsid w:val="0066296B"/>
    <w:rsid w:val="00663015"/>
    <w:rsid w:val="00671569"/>
    <w:rsid w:val="00686C10"/>
    <w:rsid w:val="006912E9"/>
    <w:rsid w:val="006C487C"/>
    <w:rsid w:val="006C5C27"/>
    <w:rsid w:val="006F6FA2"/>
    <w:rsid w:val="00710847"/>
    <w:rsid w:val="00723C63"/>
    <w:rsid w:val="00747902"/>
    <w:rsid w:val="0075762A"/>
    <w:rsid w:val="0076142E"/>
    <w:rsid w:val="0076455C"/>
    <w:rsid w:val="00767EDA"/>
    <w:rsid w:val="0077110C"/>
    <w:rsid w:val="0078287D"/>
    <w:rsid w:val="007A6CAC"/>
    <w:rsid w:val="007C52CE"/>
    <w:rsid w:val="00804BD2"/>
    <w:rsid w:val="00825893"/>
    <w:rsid w:val="00825BD6"/>
    <w:rsid w:val="00890BF4"/>
    <w:rsid w:val="00893D2D"/>
    <w:rsid w:val="008A2F10"/>
    <w:rsid w:val="008B1FF2"/>
    <w:rsid w:val="008B5CAA"/>
    <w:rsid w:val="008D0CEE"/>
    <w:rsid w:val="008E110A"/>
    <w:rsid w:val="008F0A30"/>
    <w:rsid w:val="008F156D"/>
    <w:rsid w:val="008F1C64"/>
    <w:rsid w:val="00902844"/>
    <w:rsid w:val="00903AB2"/>
    <w:rsid w:val="009301AF"/>
    <w:rsid w:val="00933F41"/>
    <w:rsid w:val="00955A52"/>
    <w:rsid w:val="0097341B"/>
    <w:rsid w:val="009B0E65"/>
    <w:rsid w:val="009C4FB2"/>
    <w:rsid w:val="009D515E"/>
    <w:rsid w:val="009F6F90"/>
    <w:rsid w:val="00A01F46"/>
    <w:rsid w:val="00A038BD"/>
    <w:rsid w:val="00A3636F"/>
    <w:rsid w:val="00A4069B"/>
    <w:rsid w:val="00A62ADE"/>
    <w:rsid w:val="00A91853"/>
    <w:rsid w:val="00AC4BD9"/>
    <w:rsid w:val="00AD08D8"/>
    <w:rsid w:val="00AE72EA"/>
    <w:rsid w:val="00B11C61"/>
    <w:rsid w:val="00B23D6F"/>
    <w:rsid w:val="00B36CCC"/>
    <w:rsid w:val="00B5107B"/>
    <w:rsid w:val="00B62A04"/>
    <w:rsid w:val="00B7161A"/>
    <w:rsid w:val="00B757FF"/>
    <w:rsid w:val="00B80339"/>
    <w:rsid w:val="00B8104A"/>
    <w:rsid w:val="00B82DEA"/>
    <w:rsid w:val="00B8644D"/>
    <w:rsid w:val="00BD22CD"/>
    <w:rsid w:val="00BD4960"/>
    <w:rsid w:val="00BD6B8C"/>
    <w:rsid w:val="00BF1B2E"/>
    <w:rsid w:val="00BF75D9"/>
    <w:rsid w:val="00C00087"/>
    <w:rsid w:val="00C10100"/>
    <w:rsid w:val="00C60377"/>
    <w:rsid w:val="00C81E7F"/>
    <w:rsid w:val="00C83A5C"/>
    <w:rsid w:val="00CB1528"/>
    <w:rsid w:val="00CE0B84"/>
    <w:rsid w:val="00CF308B"/>
    <w:rsid w:val="00D14969"/>
    <w:rsid w:val="00D24BA1"/>
    <w:rsid w:val="00D315EC"/>
    <w:rsid w:val="00D419D1"/>
    <w:rsid w:val="00D554CE"/>
    <w:rsid w:val="00D81F22"/>
    <w:rsid w:val="00DA23C2"/>
    <w:rsid w:val="00DA3721"/>
    <w:rsid w:val="00DB0AC3"/>
    <w:rsid w:val="00DB3BCD"/>
    <w:rsid w:val="00DB5AE4"/>
    <w:rsid w:val="00DC0086"/>
    <w:rsid w:val="00DC0E43"/>
    <w:rsid w:val="00DC4501"/>
    <w:rsid w:val="00DC754B"/>
    <w:rsid w:val="00DC790E"/>
    <w:rsid w:val="00DD559A"/>
    <w:rsid w:val="00DE2A11"/>
    <w:rsid w:val="00E2360C"/>
    <w:rsid w:val="00E3569B"/>
    <w:rsid w:val="00E37489"/>
    <w:rsid w:val="00E4023F"/>
    <w:rsid w:val="00EB1ABD"/>
    <w:rsid w:val="00EB492C"/>
    <w:rsid w:val="00EC79FF"/>
    <w:rsid w:val="00ED737F"/>
    <w:rsid w:val="00EF29D9"/>
    <w:rsid w:val="00F14DD0"/>
    <w:rsid w:val="00F271BD"/>
    <w:rsid w:val="00F82ABC"/>
    <w:rsid w:val="00FB083D"/>
    <w:rsid w:val="00FC2326"/>
    <w:rsid w:val="00FC7BAA"/>
    <w:rsid w:val="00FD3DFF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07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25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E32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325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5E325D"/>
    <w:rPr>
      <w:sz w:val="22"/>
      <w:szCs w:val="22"/>
    </w:rPr>
  </w:style>
  <w:style w:type="paragraph" w:styleId="NoSpacing">
    <w:name w:val="No Spacing"/>
    <w:uiPriority w:val="1"/>
    <w:qFormat/>
    <w:rsid w:val="00265B1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893"/>
    <w:pPr>
      <w:spacing w:after="0" w:line="240" w:lineRule="auto"/>
    </w:pPr>
    <w:rPr>
      <w:rFonts w:ascii="Footlight MT Light" w:hAnsi="Footlight MT Light"/>
      <w:color w:val="000000"/>
      <w:sz w:val="26"/>
      <w:szCs w:val="26"/>
      <w:lang/>
    </w:rPr>
  </w:style>
  <w:style w:type="character" w:customStyle="1" w:styleId="PlainTextChar">
    <w:name w:val="Plain Text Char"/>
    <w:link w:val="PlainText"/>
    <w:uiPriority w:val="99"/>
    <w:semiHidden/>
    <w:rsid w:val="00825893"/>
    <w:rPr>
      <w:rFonts w:ascii="Footlight MT Light" w:hAnsi="Footlight MT Ligh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6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B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rnet@ask.co.k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barnet@ask.co.k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sk.co.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.co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Links>
    <vt:vector size="24" baseType="variant"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mailto:kabarnet@ask.co.ke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http://www.ask.co.ke/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http://www.ask.co.ke/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mailto:kabarnet@ask.co.ke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K'OKELLO</dc:creator>
  <cp:lastModifiedBy>Ask</cp:lastModifiedBy>
  <cp:revision>2</cp:revision>
  <cp:lastPrinted>2016-01-20T08:47:00Z</cp:lastPrinted>
  <dcterms:created xsi:type="dcterms:W3CDTF">2019-02-11T13:51:00Z</dcterms:created>
  <dcterms:modified xsi:type="dcterms:W3CDTF">2019-02-11T13:51:00Z</dcterms:modified>
</cp:coreProperties>
</file>